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2B" w:rsidRPr="00B44589" w:rsidRDefault="001C5E2B" w:rsidP="00B44589">
      <w:pPr>
        <w:spacing w:before="240" w:after="0" w:line="240" w:lineRule="auto"/>
        <w:jc w:val="center"/>
        <w:rPr>
          <w:rFonts w:ascii="Simplified Arabic" w:hAnsi="Simplified Arabic" w:cs="Simplified Arabic"/>
          <w:b/>
          <w:bCs/>
          <w:sz w:val="36"/>
          <w:szCs w:val="36"/>
          <w:rtl/>
          <w:lang w:bidi="ar-IQ"/>
        </w:rPr>
      </w:pPr>
      <w:r w:rsidRPr="00B44589">
        <w:rPr>
          <w:rFonts w:ascii="Simplified Arabic" w:hAnsi="Simplified Arabic" w:cs="Simplified Arabic"/>
          <w:b/>
          <w:bCs/>
          <w:sz w:val="32"/>
          <w:szCs w:val="32"/>
          <w:rtl/>
          <w:lang w:bidi="ar-IQ"/>
        </w:rPr>
        <w:t>مستويات التناص</w:t>
      </w:r>
      <w:r w:rsidR="00157919" w:rsidRPr="00B44589">
        <w:rPr>
          <w:rFonts w:ascii="Simplified Arabic" w:hAnsi="Simplified Arabic" w:cs="Simplified Arabic"/>
          <w:b/>
          <w:bCs/>
          <w:sz w:val="32"/>
          <w:szCs w:val="32"/>
          <w:rtl/>
          <w:lang w:bidi="ar-IQ"/>
        </w:rPr>
        <w:t xml:space="preserve"> القرآني</w:t>
      </w:r>
      <w:r w:rsidR="00B44589" w:rsidRPr="00B44589">
        <w:rPr>
          <w:rFonts w:ascii="Simplified Arabic" w:hAnsi="Simplified Arabic" w:cs="Simplified Arabic"/>
          <w:b/>
          <w:bCs/>
          <w:sz w:val="32"/>
          <w:szCs w:val="32"/>
          <w:rtl/>
          <w:lang w:bidi="ar-IQ"/>
        </w:rPr>
        <w:t xml:space="preserve"> </w:t>
      </w:r>
      <w:r w:rsidRPr="00B44589">
        <w:rPr>
          <w:rFonts w:ascii="Simplified Arabic" w:hAnsi="Simplified Arabic" w:cs="Simplified Arabic"/>
          <w:b/>
          <w:bCs/>
          <w:sz w:val="32"/>
          <w:szCs w:val="32"/>
          <w:rtl/>
          <w:lang w:bidi="ar-IQ"/>
        </w:rPr>
        <w:t xml:space="preserve">في خطبة الغدير لرسول الله </w:t>
      </w:r>
      <w:r w:rsidR="00E44AE9" w:rsidRPr="00B44589">
        <w:rPr>
          <w:rFonts w:ascii="Simplified Arabic" w:hAnsi="Simplified Arabic" w:cs="Simplified Arabic"/>
          <w:b/>
          <w:bCs/>
          <w:sz w:val="32"/>
          <w:szCs w:val="32"/>
          <w:rtl/>
          <w:lang w:bidi="ar-IQ"/>
        </w:rPr>
        <w:t xml:space="preserve">محمد </w:t>
      </w:r>
      <w:r w:rsidRPr="00B44589">
        <w:rPr>
          <w:rFonts w:ascii="Simplified Arabic" w:hAnsi="Simplified Arabic" w:cs="Simplified Arabic"/>
          <w:b/>
          <w:bCs/>
          <w:sz w:val="32"/>
          <w:szCs w:val="32"/>
          <w:rtl/>
          <w:lang w:bidi="ar-IQ"/>
        </w:rPr>
        <w:t>(ص</w:t>
      </w:r>
      <w:r w:rsidRPr="00B44589">
        <w:rPr>
          <w:rFonts w:ascii="Simplified Arabic" w:hAnsi="Simplified Arabic" w:cs="Simplified Arabic"/>
          <w:b/>
          <w:bCs/>
          <w:sz w:val="36"/>
          <w:szCs w:val="36"/>
          <w:rtl/>
          <w:lang w:bidi="ar-IQ"/>
        </w:rPr>
        <w:t>)</w:t>
      </w:r>
    </w:p>
    <w:p w:rsidR="001C5E2B" w:rsidRPr="00B44589" w:rsidRDefault="001C5E2B" w:rsidP="00B44589">
      <w:pPr>
        <w:spacing w:before="240" w:after="0" w:line="240" w:lineRule="auto"/>
        <w:jc w:val="right"/>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t>م.م ضرغام عدنان صالح الياسري</w:t>
      </w:r>
    </w:p>
    <w:p w:rsidR="00B44589" w:rsidRPr="00B44589" w:rsidRDefault="00B44589" w:rsidP="00B44589">
      <w:pPr>
        <w:spacing w:after="0" w:line="240" w:lineRule="auto"/>
        <w:jc w:val="right"/>
        <w:rPr>
          <w:rFonts w:ascii="Simplified Arabic" w:hAnsi="Simplified Arabic" w:cs="Simplified Arabic"/>
          <w:b/>
          <w:bCs/>
          <w:sz w:val="28"/>
          <w:szCs w:val="28"/>
          <w:rtl/>
          <w:lang w:bidi="ar-IQ"/>
        </w:rPr>
      </w:pPr>
      <w:r w:rsidRPr="00B44589">
        <w:rPr>
          <w:rFonts w:ascii="Simplified Arabic" w:hAnsi="Simplified Arabic" w:cs="Simplified Arabic"/>
          <w:sz w:val="28"/>
          <w:szCs w:val="28"/>
          <w:rtl/>
          <w:lang w:bidi="ar-IQ"/>
        </w:rPr>
        <w:t>جامعة سومر/كلية التربية الأساسية</w:t>
      </w:r>
    </w:p>
    <w:p w:rsidR="001C5E2B" w:rsidRPr="00B44589" w:rsidRDefault="001C5E2B"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t>بسم الله الرحمن الرحيم</w:t>
      </w:r>
    </w:p>
    <w:p w:rsidR="001C5E2B" w:rsidRPr="00B44589" w:rsidRDefault="001C5E2B" w:rsidP="00B44589">
      <w:pPr>
        <w:spacing w:before="240" w:after="0" w:line="240" w:lineRule="auto"/>
        <w:jc w:val="center"/>
        <w:rPr>
          <w:rFonts w:ascii="Simplified Arabic" w:hAnsi="Simplified Arabic" w:cs="Simplified Arabic"/>
          <w:sz w:val="36"/>
          <w:szCs w:val="36"/>
          <w:rtl/>
          <w:lang w:bidi="ar-IQ"/>
        </w:rPr>
      </w:pPr>
      <w:r w:rsidRPr="00B44589">
        <w:rPr>
          <w:rFonts w:ascii="Simplified Arabic" w:hAnsi="Simplified Arabic" w:cs="Simplified Arabic"/>
          <w:b/>
          <w:bCs/>
          <w:sz w:val="28"/>
          <w:szCs w:val="28"/>
          <w:rtl/>
          <w:lang w:bidi="ar-IQ"/>
        </w:rPr>
        <w:t>خلاصة البحث</w:t>
      </w:r>
    </w:p>
    <w:p w:rsidR="001C5E2B" w:rsidRPr="00B44589" w:rsidRDefault="001C5E2B"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الحمد لله رب العالمين</w:t>
      </w:r>
      <w:r w:rsidR="00E44AE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وأتم الصلاة وأزكى السلام </w:t>
      </w:r>
      <w:r w:rsidR="004B53E0" w:rsidRPr="00B44589">
        <w:rPr>
          <w:rFonts w:ascii="Simplified Arabic" w:hAnsi="Simplified Arabic" w:cs="Simplified Arabic"/>
          <w:sz w:val="24"/>
          <w:szCs w:val="24"/>
          <w:rtl/>
          <w:lang w:bidi="ar-IQ"/>
        </w:rPr>
        <w:t>على المبعوث رحمة للأنام الحبيب محمد</w:t>
      </w:r>
      <w:r w:rsidR="00E44AE9" w:rsidRPr="00B44589">
        <w:rPr>
          <w:rFonts w:ascii="Simplified Arabic" w:hAnsi="Simplified Arabic" w:cs="Simplified Arabic"/>
          <w:sz w:val="24"/>
          <w:szCs w:val="24"/>
          <w:rtl/>
          <w:lang w:bidi="ar-IQ"/>
        </w:rPr>
        <w:t>،</w:t>
      </w:r>
      <w:r w:rsidR="004B53E0" w:rsidRPr="00B44589">
        <w:rPr>
          <w:rFonts w:ascii="Simplified Arabic" w:hAnsi="Simplified Arabic" w:cs="Simplified Arabic"/>
          <w:sz w:val="24"/>
          <w:szCs w:val="24"/>
          <w:rtl/>
          <w:lang w:bidi="ar-IQ"/>
        </w:rPr>
        <w:t xml:space="preserve"> وعلى أهل بيته أهل الكرامة الذين خصهم خاطب الغدير برداء الإمامة .</w:t>
      </w:r>
    </w:p>
    <w:p w:rsidR="004B53E0" w:rsidRPr="00B44589" w:rsidRDefault="004B53E0"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تدرس هذه الورقة البحثية توظيف النص القرآني في خطبة الرسول الكريم محمد (ص) في الثامن عشر من ذي الحجة</w:t>
      </w:r>
      <w:r w:rsidR="00E44AE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521AAB" w:rsidRPr="00B44589">
        <w:rPr>
          <w:rFonts w:ascii="Simplified Arabic" w:hAnsi="Simplified Arabic" w:cs="Simplified Arabic"/>
          <w:sz w:val="24"/>
          <w:szCs w:val="24"/>
          <w:rtl/>
          <w:lang w:bidi="ar-IQ"/>
        </w:rPr>
        <w:t>سنة عشرة للهجرة</w:t>
      </w:r>
      <w:r w:rsidR="00E44AE9" w:rsidRPr="00B44589">
        <w:rPr>
          <w:rFonts w:ascii="Simplified Arabic" w:hAnsi="Simplified Arabic" w:cs="Simplified Arabic"/>
          <w:sz w:val="24"/>
          <w:szCs w:val="24"/>
          <w:rtl/>
          <w:lang w:bidi="ar-IQ"/>
        </w:rPr>
        <w:t xml:space="preserve">، </w:t>
      </w:r>
      <w:r w:rsidR="00521AAB" w:rsidRPr="00B44589">
        <w:rPr>
          <w:rFonts w:ascii="Simplified Arabic" w:hAnsi="Simplified Arabic" w:cs="Simplified Arabic"/>
          <w:sz w:val="24"/>
          <w:szCs w:val="24"/>
          <w:rtl/>
          <w:lang w:bidi="ar-IQ"/>
        </w:rPr>
        <w:t xml:space="preserve">المعروفة بخطبة </w:t>
      </w:r>
      <w:r w:rsidR="00BE0F23"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الغدير</w:t>
      </w:r>
      <w:r w:rsidR="00BE0F23" w:rsidRPr="00B44589">
        <w:rPr>
          <w:rFonts w:ascii="Simplified Arabic" w:hAnsi="Simplified Arabic" w:cs="Simplified Arabic"/>
          <w:sz w:val="24"/>
          <w:szCs w:val="24"/>
          <w:rtl/>
          <w:lang w:bidi="ar-IQ"/>
        </w:rPr>
        <w:t>)</w:t>
      </w:r>
      <w:r w:rsidR="00E44AE9"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w:t>
      </w:r>
      <w:r w:rsidR="00E44AE9" w:rsidRPr="00B44589">
        <w:rPr>
          <w:rFonts w:ascii="Simplified Arabic" w:hAnsi="Simplified Arabic" w:cs="Simplified Arabic"/>
          <w:sz w:val="24"/>
          <w:szCs w:val="24"/>
          <w:rtl/>
          <w:lang w:bidi="ar-IQ"/>
        </w:rPr>
        <w:t xml:space="preserve">وهي </w:t>
      </w:r>
      <w:r w:rsidR="00521AAB" w:rsidRPr="00B44589">
        <w:rPr>
          <w:rFonts w:ascii="Simplified Arabic" w:hAnsi="Simplified Arabic" w:cs="Simplified Arabic"/>
          <w:sz w:val="24"/>
          <w:szCs w:val="24"/>
          <w:rtl/>
          <w:lang w:bidi="ar-IQ"/>
        </w:rPr>
        <w:t>الخطبة التي نص</w:t>
      </w:r>
      <w:r w:rsidR="00BE0F23"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ت على تنصيب الإمام علي (ع) خليفة لرسول الله (ص)</w:t>
      </w:r>
      <w:r w:rsidR="00413DB6"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وإماما للمسلمين</w:t>
      </w:r>
      <w:r w:rsidR="00E44AE9"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وقد جاءت آيات القرآن الكريم في هذا الخطاب الشريف ضمن هذا السياق</w:t>
      </w:r>
      <w:r w:rsidR="00413DB6"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وبمقاصد معينة أراد النبي (ص) إثباتها في أذهان السامعين</w:t>
      </w:r>
      <w:r w:rsidR="00E44AE9"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وذلك من خلال ما اصطلحت عليه لغة الأبحاث المعاصرة بـ(التناص)</w:t>
      </w:r>
      <w:r w:rsidR="00E44AE9"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هذه الآلية اللسانية التي تتداخل من خلالها النصوص المختلفة لتعطي بنية لغوية واحدة ذات أبعاد دلالية متشظية لعدد من المجالات</w:t>
      </w:r>
      <w:r w:rsidR="00413DB6"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أو الموضوعات التي حوتها النصوص القرآنية </w:t>
      </w:r>
      <w:r w:rsidR="00772EEA" w:rsidRPr="00B44589">
        <w:rPr>
          <w:rFonts w:ascii="Simplified Arabic" w:hAnsi="Simplified Arabic" w:cs="Simplified Arabic"/>
          <w:sz w:val="24"/>
          <w:szCs w:val="24"/>
          <w:rtl/>
          <w:lang w:bidi="ar-IQ"/>
        </w:rPr>
        <w:t>المنتقاة بقصدية واضحة</w:t>
      </w:r>
      <w:r w:rsidR="00E44AE9" w:rsidRPr="00B44589">
        <w:rPr>
          <w:rFonts w:ascii="Simplified Arabic" w:hAnsi="Simplified Arabic" w:cs="Simplified Arabic"/>
          <w:sz w:val="24"/>
          <w:szCs w:val="24"/>
          <w:rtl/>
          <w:lang w:bidi="ar-IQ"/>
        </w:rPr>
        <w:t>،</w:t>
      </w:r>
      <w:r w:rsidR="00521AAB" w:rsidRPr="00B44589">
        <w:rPr>
          <w:rFonts w:ascii="Simplified Arabic" w:hAnsi="Simplified Arabic" w:cs="Simplified Arabic"/>
          <w:sz w:val="24"/>
          <w:szCs w:val="24"/>
          <w:rtl/>
          <w:lang w:bidi="ar-IQ"/>
        </w:rPr>
        <w:t xml:space="preserve"> ورصد هذه الأبعاد الدلالية هي الفرضية الرئيسة التي صدر عنها هذا البحث .</w:t>
      </w:r>
    </w:p>
    <w:p w:rsidR="00B44589" w:rsidRDefault="00B44589">
      <w:pPr>
        <w:bidi w:val="0"/>
        <w:rPr>
          <w:rFonts w:ascii="Simplified Arabic" w:hAnsi="Simplified Arabic" w:cs="Simplified Arabic"/>
          <w:sz w:val="24"/>
          <w:szCs w:val="24"/>
          <w:lang w:bidi="ar-IQ"/>
        </w:rPr>
      </w:pPr>
      <w:r>
        <w:rPr>
          <w:rFonts w:ascii="Simplified Arabic" w:hAnsi="Simplified Arabic" w:cs="Simplified Arabic"/>
          <w:sz w:val="24"/>
          <w:szCs w:val="24"/>
          <w:rtl/>
          <w:lang w:bidi="ar-IQ"/>
        </w:rPr>
        <w:br w:type="page"/>
      </w:r>
    </w:p>
    <w:p w:rsidR="00B44589" w:rsidRDefault="00B44589" w:rsidP="00B44589">
      <w:pPr>
        <w:tabs>
          <w:tab w:val="left" w:pos="930"/>
        </w:tabs>
        <w:bidi w:val="0"/>
        <w:rPr>
          <w:rFonts w:ascii="Simplified Arabic" w:hAnsi="Simplified Arabic" w:cs="Simplified Arabic"/>
          <w:sz w:val="24"/>
          <w:szCs w:val="24"/>
          <w:lang w:bidi="ar-IQ"/>
        </w:rPr>
      </w:pPr>
      <w:r>
        <w:rPr>
          <w:rFonts w:ascii="Simplified Arabic" w:hAnsi="Simplified Arabic" w:cs="Simplified Arabic"/>
          <w:sz w:val="24"/>
          <w:szCs w:val="24"/>
          <w:lang w:bidi="ar-IQ"/>
        </w:rPr>
        <w:lastRenderedPageBreak/>
        <w:tab/>
      </w:r>
    </w:p>
    <w:p w:rsidR="00C9748C" w:rsidRPr="00B44589" w:rsidRDefault="00C9748C" w:rsidP="00B44589">
      <w:pPr>
        <w:bidi w:val="0"/>
        <w:spacing w:before="240" w:after="0" w:line="240" w:lineRule="auto"/>
        <w:jc w:val="center"/>
        <w:rPr>
          <w:rFonts w:asciiTheme="majorBidi" w:hAnsiTheme="majorBidi" w:cstheme="majorBidi"/>
          <w:b/>
          <w:bCs/>
          <w:sz w:val="28"/>
          <w:szCs w:val="28"/>
          <w:rtl/>
          <w:lang w:bidi="ar-IQ"/>
        </w:rPr>
      </w:pPr>
      <w:r w:rsidRPr="00B44589">
        <w:rPr>
          <w:rFonts w:ascii="Simplified Arabic" w:hAnsi="Simplified Arabic" w:cs="Simplified Arabic"/>
          <w:b/>
          <w:bCs/>
          <w:sz w:val="28"/>
          <w:szCs w:val="28"/>
        </w:rPr>
        <w:t>Abstract</w:t>
      </w:r>
    </w:p>
    <w:p w:rsidR="00B44589" w:rsidRDefault="00C9748C" w:rsidP="00B44589">
      <w:pPr>
        <w:bidi w:val="0"/>
        <w:spacing w:before="240" w:after="0" w:line="240" w:lineRule="auto"/>
        <w:jc w:val="both"/>
        <w:rPr>
          <w:rFonts w:ascii="Simplified Arabic" w:hAnsi="Simplified Arabic" w:cs="Simplified Arabic"/>
          <w:sz w:val="24"/>
          <w:szCs w:val="24"/>
          <w:rtl/>
          <w:lang w:bidi="ar-IQ"/>
        </w:rPr>
      </w:pPr>
      <w:r w:rsidRPr="00B44589">
        <w:rPr>
          <w:rFonts w:asciiTheme="majorBidi" w:hAnsiTheme="majorBidi" w:cstheme="majorBidi"/>
          <w:sz w:val="24"/>
          <w:szCs w:val="24"/>
        </w:rPr>
        <w:t>This paper studies and explains the using of the holy Quran texts within the Prophet Mohammed (SAWA) sermon on 18</w:t>
      </w:r>
      <w:r w:rsidRPr="00B44589">
        <w:rPr>
          <w:rFonts w:asciiTheme="majorBidi" w:hAnsiTheme="majorBidi" w:cstheme="majorBidi"/>
          <w:sz w:val="24"/>
          <w:szCs w:val="24"/>
          <w:vertAlign w:val="superscript"/>
        </w:rPr>
        <w:t>th</w:t>
      </w:r>
      <w:r w:rsidRPr="00B44589">
        <w:rPr>
          <w:rFonts w:asciiTheme="majorBidi" w:hAnsiTheme="majorBidi" w:cstheme="majorBidi"/>
          <w:sz w:val="24"/>
          <w:szCs w:val="24"/>
        </w:rPr>
        <w:t xml:space="preserve"> </w:t>
      </w:r>
      <w:proofErr w:type="spellStart"/>
      <w:r w:rsidRPr="00B44589">
        <w:rPr>
          <w:rFonts w:asciiTheme="majorBidi" w:hAnsiTheme="majorBidi" w:cstheme="majorBidi"/>
          <w:sz w:val="24"/>
          <w:szCs w:val="24"/>
        </w:rPr>
        <w:t>Dhul</w:t>
      </w:r>
      <w:proofErr w:type="spellEnd"/>
      <w:r w:rsidRPr="00B44589">
        <w:rPr>
          <w:rFonts w:asciiTheme="majorBidi" w:hAnsiTheme="majorBidi" w:cstheme="majorBidi"/>
          <w:sz w:val="24"/>
          <w:szCs w:val="24"/>
        </w:rPr>
        <w:t xml:space="preserve"> </w:t>
      </w:r>
      <w:proofErr w:type="spellStart"/>
      <w:r w:rsidRPr="00B44589">
        <w:rPr>
          <w:rFonts w:asciiTheme="majorBidi" w:hAnsiTheme="majorBidi" w:cstheme="majorBidi"/>
          <w:sz w:val="24"/>
          <w:szCs w:val="24"/>
        </w:rPr>
        <w:t>Hijjah</w:t>
      </w:r>
      <w:proofErr w:type="spellEnd"/>
      <w:r w:rsidRPr="00B44589">
        <w:rPr>
          <w:rFonts w:asciiTheme="majorBidi" w:hAnsiTheme="majorBidi" w:cstheme="majorBidi"/>
          <w:sz w:val="24"/>
          <w:szCs w:val="24"/>
        </w:rPr>
        <w:t>, 10 AH, which called Al-</w:t>
      </w:r>
      <w:proofErr w:type="spellStart"/>
      <w:r w:rsidRPr="00B44589">
        <w:rPr>
          <w:rFonts w:asciiTheme="majorBidi" w:hAnsiTheme="majorBidi" w:cstheme="majorBidi"/>
          <w:sz w:val="24"/>
          <w:szCs w:val="24"/>
        </w:rPr>
        <w:t>Ghadeer</w:t>
      </w:r>
      <w:proofErr w:type="spellEnd"/>
      <w:r w:rsidRPr="00B44589">
        <w:rPr>
          <w:rFonts w:asciiTheme="majorBidi" w:hAnsiTheme="majorBidi" w:cstheme="majorBidi"/>
          <w:sz w:val="24"/>
          <w:szCs w:val="24"/>
        </w:rPr>
        <w:t xml:space="preserve"> sermon. This specific sermon is the </w:t>
      </w:r>
      <w:r w:rsidRPr="00B44589">
        <w:rPr>
          <w:rStyle w:val="tgc"/>
          <w:rFonts w:asciiTheme="majorBidi" w:hAnsiTheme="majorBidi" w:cstheme="majorBidi"/>
          <w:color w:val="222222"/>
          <w:sz w:val="24"/>
          <w:szCs w:val="24"/>
        </w:rPr>
        <w:t xml:space="preserve">oration </w:t>
      </w:r>
      <w:r w:rsidRPr="00B44589">
        <w:rPr>
          <w:rFonts w:asciiTheme="majorBidi" w:hAnsiTheme="majorBidi" w:cstheme="majorBidi"/>
          <w:sz w:val="24"/>
          <w:szCs w:val="24"/>
        </w:rPr>
        <w:t>which shows and stipulates that Imam Ali (AS) to be the caliph of the Prophet Mohammed and the Imam of Muslims. Many verses of the holy Quran were included in that holy speech (Al-</w:t>
      </w:r>
      <w:proofErr w:type="spellStart"/>
      <w:r w:rsidRPr="00B44589">
        <w:rPr>
          <w:rFonts w:asciiTheme="majorBidi" w:hAnsiTheme="majorBidi" w:cstheme="majorBidi"/>
          <w:sz w:val="24"/>
          <w:szCs w:val="24"/>
        </w:rPr>
        <w:t>Ghadeer</w:t>
      </w:r>
      <w:proofErr w:type="spellEnd"/>
      <w:r w:rsidRPr="00B44589">
        <w:rPr>
          <w:rFonts w:asciiTheme="majorBidi" w:hAnsiTheme="majorBidi" w:cstheme="majorBidi"/>
          <w:sz w:val="24"/>
          <w:szCs w:val="24"/>
        </w:rPr>
        <w:t xml:space="preserve"> sermon) of Prophet Mohammed, He (SAWA) used this speech technique to let the sermon </w:t>
      </w:r>
      <w:r w:rsidRPr="00B44589">
        <w:rPr>
          <w:rStyle w:val="hps"/>
          <w:rFonts w:asciiTheme="majorBidi" w:hAnsiTheme="majorBidi" w:cstheme="majorBidi"/>
          <w:color w:val="222222"/>
          <w:sz w:val="24"/>
          <w:szCs w:val="24"/>
        </w:rPr>
        <w:t xml:space="preserve">purposes to reach the Muslims brains and their minds. This </w:t>
      </w:r>
      <w:r w:rsidRPr="00B44589">
        <w:rPr>
          <w:rFonts w:asciiTheme="majorBidi" w:hAnsiTheme="majorBidi" w:cstheme="majorBidi"/>
          <w:color w:val="222222"/>
          <w:sz w:val="24"/>
          <w:szCs w:val="24"/>
        </w:rPr>
        <w:t>literary</w:t>
      </w:r>
      <w:r w:rsidRPr="00B44589">
        <w:rPr>
          <w:rStyle w:val="hps"/>
          <w:rFonts w:asciiTheme="majorBidi" w:hAnsiTheme="majorBidi" w:cstheme="majorBidi"/>
          <w:color w:val="222222"/>
          <w:sz w:val="24"/>
          <w:szCs w:val="24"/>
        </w:rPr>
        <w:t xml:space="preserve"> art that explains the insertion of the holy Quran texts within the normal texts called </w:t>
      </w:r>
      <w:proofErr w:type="spellStart"/>
      <w:r w:rsidRPr="00B44589">
        <w:rPr>
          <w:rStyle w:val="hps"/>
          <w:rFonts w:asciiTheme="majorBidi" w:hAnsiTheme="majorBidi" w:cstheme="majorBidi"/>
          <w:color w:val="222222"/>
          <w:sz w:val="24"/>
          <w:szCs w:val="24"/>
        </w:rPr>
        <w:t>Intertextuality</w:t>
      </w:r>
      <w:proofErr w:type="spellEnd"/>
      <w:r w:rsidRPr="00B44589">
        <w:rPr>
          <w:rFonts w:asciiTheme="majorBidi" w:hAnsiTheme="majorBidi" w:cstheme="majorBidi"/>
          <w:sz w:val="24"/>
          <w:szCs w:val="24"/>
        </w:rPr>
        <w:t xml:space="preserve">. In general, The </w:t>
      </w:r>
      <w:proofErr w:type="spellStart"/>
      <w:r w:rsidRPr="00B44589">
        <w:rPr>
          <w:rFonts w:asciiTheme="majorBidi" w:hAnsiTheme="majorBidi" w:cstheme="majorBidi"/>
          <w:sz w:val="24"/>
          <w:szCs w:val="24"/>
        </w:rPr>
        <w:t>Intertextuality</w:t>
      </w:r>
      <w:proofErr w:type="spellEnd"/>
      <w:r w:rsidRPr="00B44589">
        <w:rPr>
          <w:rFonts w:asciiTheme="majorBidi" w:hAnsiTheme="majorBidi" w:cstheme="majorBidi"/>
          <w:sz w:val="24"/>
          <w:szCs w:val="24"/>
        </w:rPr>
        <w:t xml:space="preserve"> means </w:t>
      </w:r>
      <w:r w:rsidRPr="00B44589">
        <w:rPr>
          <w:rFonts w:asciiTheme="majorBidi" w:hAnsiTheme="majorBidi" w:cstheme="majorBidi"/>
          <w:color w:val="222222"/>
          <w:sz w:val="24"/>
          <w:szCs w:val="24"/>
        </w:rPr>
        <w:t xml:space="preserve">the relationship between texts in the literary arts and this relationship will give strength to the text, the new unique text will has many semantics dimensions of many subjects which are included in the chosen holy Quran texts. The observation of these semantics dimensions is the main aim and the principle theory in this </w:t>
      </w:r>
      <w:r w:rsidRPr="00B44589">
        <w:rPr>
          <w:rFonts w:ascii="Simplified Arabic" w:hAnsi="Simplified Arabic" w:cs="Simplified Arabic"/>
          <w:color w:val="222222"/>
          <w:sz w:val="16"/>
          <w:szCs w:val="16"/>
        </w:rPr>
        <w:t xml:space="preserve">paper.                                                                                                          </w:t>
      </w:r>
    </w:p>
    <w:p w:rsidR="00B44589" w:rsidRDefault="00B44589">
      <w:pPr>
        <w:bidi w:val="0"/>
        <w:rPr>
          <w:rFonts w:ascii="Simplified Arabic" w:hAnsi="Simplified Arabic" w:cs="Simplified Arabic"/>
          <w:sz w:val="24"/>
          <w:szCs w:val="24"/>
          <w:lang w:bidi="ar-IQ"/>
        </w:rPr>
      </w:pPr>
      <w:r>
        <w:rPr>
          <w:rFonts w:ascii="Simplified Arabic" w:hAnsi="Simplified Arabic" w:cs="Simplified Arabic"/>
          <w:sz w:val="24"/>
          <w:szCs w:val="24"/>
          <w:rtl/>
          <w:lang w:bidi="ar-IQ"/>
        </w:rPr>
        <w:br w:type="page"/>
      </w:r>
    </w:p>
    <w:p w:rsidR="00C74519" w:rsidRPr="00B44589" w:rsidRDefault="000A5137"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المقدمة</w:t>
      </w:r>
    </w:p>
    <w:p w:rsidR="000A5137" w:rsidRPr="00B44589" w:rsidRDefault="000A5137"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شكّل التناص القرآني في خطبة الغدير</w:t>
      </w:r>
      <w:r w:rsidR="00B6187C"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ظاهرة إجرائية مهمة</w:t>
      </w:r>
      <w:r w:rsidR="00B6187C"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توافر عليها هذا النص الكبير بمضامينه العقدية والسياسية والاجتماعية</w:t>
      </w:r>
      <w:r w:rsidR="00E11A31"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E11A31" w:rsidRPr="00B44589">
        <w:rPr>
          <w:rFonts w:ascii="Simplified Arabic" w:hAnsi="Simplified Arabic" w:cs="Simplified Arabic"/>
          <w:sz w:val="24"/>
          <w:szCs w:val="24"/>
          <w:rtl/>
          <w:lang w:bidi="ar-IQ"/>
        </w:rPr>
        <w:t>و</w:t>
      </w:r>
      <w:r w:rsidRPr="00B44589">
        <w:rPr>
          <w:rFonts w:ascii="Simplified Arabic" w:hAnsi="Simplified Arabic" w:cs="Simplified Arabic"/>
          <w:sz w:val="24"/>
          <w:szCs w:val="24"/>
          <w:rtl/>
          <w:lang w:bidi="ar-IQ"/>
        </w:rPr>
        <w:t>التي تمس إلى حدٍ قريب واقع حياة الأ</w:t>
      </w:r>
      <w:r w:rsidR="00894B76" w:rsidRPr="00B44589">
        <w:rPr>
          <w:rFonts w:ascii="Simplified Arabic" w:hAnsi="Simplified Arabic" w:cs="Simplified Arabic"/>
          <w:sz w:val="24"/>
          <w:szCs w:val="24"/>
          <w:rtl/>
          <w:lang w:bidi="ar-IQ"/>
        </w:rPr>
        <w:t>مة الإسلامية على مَرِّ الأجيال،</w:t>
      </w:r>
      <w:r w:rsidRPr="00B44589">
        <w:rPr>
          <w:rFonts w:ascii="Simplified Arabic" w:hAnsi="Simplified Arabic" w:cs="Simplified Arabic"/>
          <w:sz w:val="24"/>
          <w:szCs w:val="24"/>
          <w:rtl/>
          <w:lang w:bidi="ar-IQ"/>
        </w:rPr>
        <w:t xml:space="preserve"> </w:t>
      </w:r>
      <w:r w:rsidR="00B6187C" w:rsidRPr="00B44589">
        <w:rPr>
          <w:rFonts w:ascii="Simplified Arabic" w:hAnsi="Simplified Arabic" w:cs="Simplified Arabic"/>
          <w:sz w:val="24"/>
          <w:szCs w:val="24"/>
          <w:rtl/>
          <w:lang w:bidi="ar-IQ"/>
        </w:rPr>
        <w:t>فالقول في الغدير عندما امتزج بالقرآن الكريم دلّ هذا الامتزاج أنّ</w:t>
      </w:r>
      <w:r w:rsidR="00894B76" w:rsidRPr="00B44589">
        <w:rPr>
          <w:rFonts w:ascii="Simplified Arabic" w:hAnsi="Simplified Arabic" w:cs="Simplified Arabic"/>
          <w:sz w:val="24"/>
          <w:szCs w:val="24"/>
          <w:rtl/>
          <w:lang w:bidi="ar-IQ"/>
        </w:rPr>
        <w:t xml:space="preserve"> مضمون الخطبة بمرجعيته القرآنية</w:t>
      </w:r>
      <w:r w:rsidR="00B6187C" w:rsidRPr="00B44589">
        <w:rPr>
          <w:rFonts w:ascii="Simplified Arabic" w:hAnsi="Simplified Arabic" w:cs="Simplified Arabic"/>
          <w:sz w:val="24"/>
          <w:szCs w:val="24"/>
          <w:rtl/>
          <w:lang w:bidi="ar-IQ"/>
        </w:rPr>
        <w:t xml:space="preserve"> راسخ في أصل التشريع، ومنهج شرعته الإرادة الإلهية بحكمتها . وقد تمّ توزيع المادة العلمية على امتداد هذا البحث على أساس موضوعي .  </w:t>
      </w:r>
    </w:p>
    <w:p w:rsidR="00C051EF" w:rsidRPr="00B44589" w:rsidRDefault="00C051EF"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t xml:space="preserve">التمهيد </w:t>
      </w:r>
    </w:p>
    <w:p w:rsidR="00C051EF" w:rsidRPr="00B44589" w:rsidRDefault="00E44AE9"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يعرض التمهيد لإ</w:t>
      </w:r>
      <w:r w:rsidR="00C051EF" w:rsidRPr="00B44589">
        <w:rPr>
          <w:rFonts w:ascii="Simplified Arabic" w:hAnsi="Simplified Arabic" w:cs="Simplified Arabic"/>
          <w:sz w:val="24"/>
          <w:szCs w:val="24"/>
          <w:rtl/>
          <w:lang w:bidi="ar-IQ"/>
        </w:rPr>
        <w:t xml:space="preserve">ضاءتين الأولى لمفهوم التناص </w:t>
      </w:r>
      <w:r w:rsidR="00772EEA" w:rsidRPr="00B44589">
        <w:rPr>
          <w:rFonts w:ascii="Simplified Arabic" w:hAnsi="Simplified Arabic" w:cs="Simplified Arabic"/>
          <w:sz w:val="24"/>
          <w:szCs w:val="24"/>
          <w:rtl/>
          <w:lang w:bidi="ar-IQ"/>
        </w:rPr>
        <w:t>بوصفه أداة إجرائية تس</w:t>
      </w:r>
      <w:r w:rsidR="00B4432C">
        <w:rPr>
          <w:rFonts w:ascii="Simplified Arabic" w:hAnsi="Simplified Arabic" w:cs="Simplified Arabic" w:hint="cs"/>
          <w:sz w:val="24"/>
          <w:szCs w:val="24"/>
          <w:rtl/>
          <w:lang w:bidi="ar-IQ"/>
        </w:rPr>
        <w:t>ا</w:t>
      </w:r>
      <w:r w:rsidR="00772EEA" w:rsidRPr="00B44589">
        <w:rPr>
          <w:rFonts w:ascii="Simplified Arabic" w:hAnsi="Simplified Arabic" w:cs="Simplified Arabic"/>
          <w:sz w:val="24"/>
          <w:szCs w:val="24"/>
          <w:rtl/>
          <w:lang w:bidi="ar-IQ"/>
        </w:rPr>
        <w:t>هم في إنتاج النصوص ذات التوسع الدلالي</w:t>
      </w:r>
      <w:r w:rsidR="00BE0F23" w:rsidRPr="00B44589">
        <w:rPr>
          <w:rFonts w:ascii="Simplified Arabic" w:hAnsi="Simplified Arabic" w:cs="Simplified Arabic"/>
          <w:sz w:val="24"/>
          <w:szCs w:val="24"/>
          <w:rtl/>
          <w:lang w:bidi="ar-IQ"/>
        </w:rPr>
        <w:t>،</w:t>
      </w:r>
      <w:r w:rsidR="00772EEA" w:rsidRPr="00B44589">
        <w:rPr>
          <w:rFonts w:ascii="Simplified Arabic" w:hAnsi="Simplified Arabic" w:cs="Simplified Arabic"/>
          <w:sz w:val="24"/>
          <w:szCs w:val="24"/>
          <w:rtl/>
          <w:lang w:bidi="ar-IQ"/>
        </w:rPr>
        <w:t xml:space="preserve"> </w:t>
      </w:r>
      <w:r w:rsidR="00C051EF" w:rsidRPr="00B44589">
        <w:rPr>
          <w:rFonts w:ascii="Simplified Arabic" w:hAnsi="Simplified Arabic" w:cs="Simplified Arabic"/>
          <w:sz w:val="24"/>
          <w:szCs w:val="24"/>
          <w:rtl/>
          <w:lang w:bidi="ar-IQ"/>
        </w:rPr>
        <w:t xml:space="preserve">أما الثانية فكانت في خطبة الغدير </w:t>
      </w:r>
      <w:r w:rsidR="004B7A0E" w:rsidRPr="00B44589">
        <w:rPr>
          <w:rFonts w:ascii="Simplified Arabic" w:hAnsi="Simplified Arabic" w:cs="Simplified Arabic"/>
          <w:sz w:val="24"/>
          <w:szCs w:val="24"/>
          <w:rtl/>
          <w:lang w:bidi="ar-IQ"/>
        </w:rPr>
        <w:t>روايتها</w:t>
      </w:r>
      <w:r w:rsidR="00BE0F23"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ومصدرها</w:t>
      </w:r>
      <w:r w:rsidR="00BE0F23"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وبيان السبق القرآن</w:t>
      </w:r>
      <w:r w:rsidR="00B4432C">
        <w:rPr>
          <w:rFonts w:ascii="Simplified Arabic" w:hAnsi="Simplified Arabic" w:cs="Simplified Arabic" w:hint="cs"/>
          <w:sz w:val="24"/>
          <w:szCs w:val="24"/>
          <w:rtl/>
          <w:lang w:bidi="ar-IQ"/>
        </w:rPr>
        <w:t>ي</w:t>
      </w:r>
      <w:r w:rsidR="004B7A0E" w:rsidRPr="00B44589">
        <w:rPr>
          <w:rFonts w:ascii="Simplified Arabic" w:hAnsi="Simplified Arabic" w:cs="Simplified Arabic"/>
          <w:sz w:val="24"/>
          <w:szCs w:val="24"/>
          <w:rtl/>
          <w:lang w:bidi="ar-IQ"/>
        </w:rPr>
        <w:t xml:space="preserve"> للغدير</w:t>
      </w:r>
      <w:r w:rsidR="00BE0F23"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وختامها قرآنيا</w:t>
      </w:r>
      <w:r w:rsidR="00BE0F23"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ونعي الرسول (ص) لنفسه</w:t>
      </w:r>
      <w:r w:rsidR="00BE0F23"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وكذلك الانفتاح الزمني للخطبة</w:t>
      </w:r>
      <w:r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وهذا ما سيتضح تباعا إن شاء الله تعالى .</w:t>
      </w:r>
    </w:p>
    <w:p w:rsidR="004B7A0E" w:rsidRPr="00B44589" w:rsidRDefault="004B7A0E" w:rsidP="00B44589">
      <w:pPr>
        <w:spacing w:before="240" w:after="0" w:line="240" w:lineRule="auto"/>
        <w:jc w:val="both"/>
        <w:rPr>
          <w:rFonts w:ascii="Simplified Arabic" w:hAnsi="Simplified Arabic" w:cs="Simplified Arabic"/>
          <w:b/>
          <w:bCs/>
          <w:sz w:val="24"/>
          <w:szCs w:val="24"/>
          <w:rtl/>
          <w:lang w:bidi="ar-IQ"/>
        </w:rPr>
      </w:pPr>
      <w:r w:rsidRPr="00B44589">
        <w:rPr>
          <w:rFonts w:ascii="Simplified Arabic" w:hAnsi="Simplified Arabic" w:cs="Simplified Arabic"/>
          <w:b/>
          <w:bCs/>
          <w:sz w:val="24"/>
          <w:szCs w:val="24"/>
          <w:rtl/>
          <w:lang w:bidi="ar-IQ"/>
        </w:rPr>
        <w:t>الإضاءة الأولى : التناص :</w:t>
      </w:r>
    </w:p>
    <w:p w:rsidR="00A41B03" w:rsidRPr="00B44589" w:rsidRDefault="005344C0" w:rsidP="00B4432C">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يعدّ</w:t>
      </w:r>
      <w:r w:rsidR="004B7A0E" w:rsidRPr="00B44589">
        <w:rPr>
          <w:rFonts w:ascii="Simplified Arabic" w:hAnsi="Simplified Arabic" w:cs="Simplified Arabic"/>
          <w:sz w:val="24"/>
          <w:szCs w:val="24"/>
          <w:rtl/>
          <w:lang w:bidi="ar-IQ"/>
        </w:rPr>
        <w:t xml:space="preserve"> التناص أحد الأدوات الإجرائية المهمة والفاعلة بشكل كبير في قراءة النصوص على اختلاف أجناسها ومشاربها</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فقديما عرف العرب </w:t>
      </w:r>
      <w:r w:rsidR="00BE0F23" w:rsidRPr="00B44589">
        <w:rPr>
          <w:rFonts w:ascii="Simplified Arabic" w:hAnsi="Simplified Arabic" w:cs="Simplified Arabic"/>
          <w:sz w:val="24"/>
          <w:szCs w:val="24"/>
          <w:rtl/>
          <w:lang w:bidi="ar-IQ"/>
        </w:rPr>
        <w:t>الاقتباس</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والتضمين</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والإغارة</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والاهتدام</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وغيرها</w:t>
      </w:r>
      <w:r w:rsidR="007145AB" w:rsidRPr="00B44589">
        <w:rPr>
          <w:rFonts w:ascii="Simplified Arabic" w:hAnsi="Simplified Arabic" w:cs="Simplified Arabic"/>
          <w:sz w:val="14"/>
          <w:szCs w:val="14"/>
          <w:rtl/>
          <w:lang w:bidi="ar-IQ"/>
        </w:rPr>
        <w:t>(1)</w:t>
      </w:r>
      <w:r w:rsidR="00E44AE9" w:rsidRPr="00B44589">
        <w:rPr>
          <w:rFonts w:ascii="Simplified Arabic" w:hAnsi="Simplified Arabic" w:cs="Simplified Arabic"/>
          <w:sz w:val="24"/>
          <w:szCs w:val="24"/>
          <w:rtl/>
          <w:lang w:bidi="ar-IQ"/>
        </w:rPr>
        <w:t>،</w:t>
      </w:r>
      <w:r w:rsidR="004B7A0E" w:rsidRPr="00B44589">
        <w:rPr>
          <w:rFonts w:ascii="Simplified Arabic" w:hAnsi="Simplified Arabic" w:cs="Simplified Arabic"/>
          <w:sz w:val="24"/>
          <w:szCs w:val="24"/>
          <w:rtl/>
          <w:lang w:bidi="ar-IQ"/>
        </w:rPr>
        <w:t xml:space="preserve"> </w:t>
      </w:r>
      <w:r w:rsidR="000A462E" w:rsidRPr="00B44589">
        <w:rPr>
          <w:rFonts w:ascii="Simplified Arabic" w:hAnsi="Simplified Arabic" w:cs="Simplified Arabic"/>
          <w:sz w:val="24"/>
          <w:szCs w:val="24"/>
          <w:rtl/>
          <w:lang w:bidi="ar-IQ"/>
        </w:rPr>
        <w:t>وأرادوا بها تداخل النصوص فيما بينها</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واختلفوا في عد</w:t>
      </w:r>
      <w:r w:rsidR="00BE0F23"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ها مزية لمن يأتي بها</w:t>
      </w:r>
      <w:r w:rsidR="00BE0F23"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أو مأخذا عليه</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ولكن استقراء مصادر التر</w:t>
      </w:r>
      <w:r w:rsidR="00A41B03" w:rsidRPr="00B44589">
        <w:rPr>
          <w:rFonts w:ascii="Simplified Arabic" w:hAnsi="Simplified Arabic" w:cs="Simplified Arabic"/>
          <w:sz w:val="24"/>
          <w:szCs w:val="24"/>
          <w:rtl/>
          <w:lang w:bidi="ar-IQ"/>
        </w:rPr>
        <w:t>اث النقدي العربي تظهر أن عددا</w:t>
      </w:r>
      <w:r w:rsidR="00772EEA" w:rsidRPr="00B44589">
        <w:rPr>
          <w:rFonts w:ascii="Simplified Arabic" w:hAnsi="Simplified Arabic" w:cs="Simplified Arabic"/>
          <w:sz w:val="24"/>
          <w:szCs w:val="24"/>
          <w:rtl/>
          <w:lang w:bidi="ar-IQ"/>
        </w:rPr>
        <w:t xml:space="preserve"> ليس بالقليل </w:t>
      </w:r>
      <w:r w:rsidR="00E44AE9" w:rsidRPr="00B44589">
        <w:rPr>
          <w:rFonts w:ascii="Simplified Arabic" w:hAnsi="Simplified Arabic" w:cs="Simplified Arabic"/>
          <w:sz w:val="24"/>
          <w:szCs w:val="24"/>
          <w:rtl/>
          <w:lang w:bidi="ar-IQ"/>
        </w:rPr>
        <w:t>عدّ</w:t>
      </w:r>
      <w:r w:rsidR="000A462E" w:rsidRPr="00B44589">
        <w:rPr>
          <w:rFonts w:ascii="Simplified Arabic" w:hAnsi="Simplified Arabic" w:cs="Simplified Arabic"/>
          <w:sz w:val="24"/>
          <w:szCs w:val="24"/>
          <w:rtl/>
          <w:lang w:bidi="ar-IQ"/>
        </w:rPr>
        <w:t>ها مزية لمن وظفها بالمستوى ا</w:t>
      </w:r>
      <w:r w:rsidR="00772EEA" w:rsidRPr="00B44589">
        <w:rPr>
          <w:rFonts w:ascii="Simplified Arabic" w:hAnsi="Simplified Arabic" w:cs="Simplified Arabic"/>
          <w:sz w:val="24"/>
          <w:szCs w:val="24"/>
          <w:rtl/>
          <w:lang w:bidi="ar-IQ"/>
        </w:rPr>
        <w:t>لصحيح في منجزه الإبداعي</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والتناص هو التداخل</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والتفاعل بين نص وآخر</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أو نصوص متعددة</w:t>
      </w:r>
      <w:r w:rsidR="00E44AE9" w:rsidRPr="00B44589">
        <w:rPr>
          <w:rFonts w:ascii="Simplified Arabic" w:hAnsi="Simplified Arabic" w:cs="Simplified Arabic"/>
          <w:sz w:val="24"/>
          <w:szCs w:val="24"/>
          <w:rtl/>
          <w:lang w:bidi="ar-IQ"/>
        </w:rPr>
        <w:t>،</w:t>
      </w:r>
      <w:r w:rsidR="000A462E" w:rsidRPr="00B44589">
        <w:rPr>
          <w:rFonts w:ascii="Simplified Arabic" w:hAnsi="Simplified Arabic" w:cs="Simplified Arabic"/>
          <w:sz w:val="24"/>
          <w:szCs w:val="24"/>
          <w:rtl/>
          <w:lang w:bidi="ar-IQ"/>
        </w:rPr>
        <w:t xml:space="preserve"> وهو ((التوليد المؤسس على التفاعل بين النصوص))</w:t>
      </w:r>
      <w:r w:rsidR="000A462E"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2</w:t>
      </w:r>
      <w:r w:rsidR="000A462E" w:rsidRPr="00B44589">
        <w:rPr>
          <w:rFonts w:ascii="Simplified Arabic" w:hAnsi="Simplified Arabic" w:cs="Simplified Arabic"/>
          <w:sz w:val="14"/>
          <w:szCs w:val="14"/>
          <w:rtl/>
          <w:lang w:bidi="ar-IQ"/>
        </w:rPr>
        <w:t>)</w:t>
      </w:r>
      <w:r w:rsidR="000A462E" w:rsidRPr="00B44589">
        <w:rPr>
          <w:rFonts w:ascii="Simplified Arabic" w:hAnsi="Simplified Arabic" w:cs="Simplified Arabic"/>
          <w:sz w:val="24"/>
          <w:szCs w:val="24"/>
          <w:rtl/>
          <w:lang w:bidi="ar-IQ"/>
        </w:rPr>
        <w:t xml:space="preserve"> والنص الذي يستوعب كثيرا </w:t>
      </w:r>
      <w:r w:rsidR="00B75A9D" w:rsidRPr="00B44589">
        <w:rPr>
          <w:rFonts w:ascii="Simplified Arabic" w:hAnsi="Simplified Arabic" w:cs="Simplified Arabic"/>
          <w:sz w:val="24"/>
          <w:szCs w:val="24"/>
          <w:rtl/>
          <w:lang w:bidi="ar-IQ"/>
        </w:rPr>
        <w:t>من النصوص ويحلها فيه على وفق رؤية معينة جدير بالقراءة التأولية الواعية لأنها تستدعي الخلفيات النصية للنص الجديد</w:t>
      </w:r>
      <w:r w:rsidR="00B75A9D"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3</w:t>
      </w:r>
      <w:r w:rsidR="00B75A9D" w:rsidRPr="00B44589">
        <w:rPr>
          <w:rFonts w:ascii="Simplified Arabic" w:hAnsi="Simplified Arabic" w:cs="Simplified Arabic"/>
          <w:sz w:val="14"/>
          <w:szCs w:val="14"/>
          <w:rtl/>
          <w:lang w:bidi="ar-IQ"/>
        </w:rPr>
        <w:t>)</w:t>
      </w:r>
      <w:r w:rsidR="00B75A9D" w:rsidRPr="00B44589">
        <w:rPr>
          <w:rFonts w:ascii="Simplified Arabic" w:hAnsi="Simplified Arabic" w:cs="Simplified Arabic"/>
          <w:sz w:val="24"/>
          <w:szCs w:val="24"/>
          <w:rtl/>
          <w:lang w:bidi="ar-IQ"/>
        </w:rPr>
        <w:t xml:space="preserve"> </w:t>
      </w:r>
      <w:r w:rsidR="00764574" w:rsidRPr="00B44589">
        <w:rPr>
          <w:rFonts w:ascii="Simplified Arabic" w:hAnsi="Simplified Arabic" w:cs="Simplified Arabic"/>
          <w:sz w:val="24"/>
          <w:szCs w:val="24"/>
          <w:rtl/>
          <w:lang w:bidi="ar-IQ"/>
        </w:rPr>
        <w:t>ومن مزايا التناص أن</w:t>
      </w:r>
      <w:r w:rsidR="00E44AE9" w:rsidRPr="00B44589">
        <w:rPr>
          <w:rFonts w:ascii="Simplified Arabic" w:hAnsi="Simplified Arabic" w:cs="Simplified Arabic"/>
          <w:sz w:val="24"/>
          <w:szCs w:val="24"/>
          <w:rtl/>
          <w:lang w:bidi="ar-IQ"/>
        </w:rPr>
        <w:t>ّ</w:t>
      </w:r>
      <w:r w:rsidR="00764574" w:rsidRPr="00B44589">
        <w:rPr>
          <w:rFonts w:ascii="Simplified Arabic" w:hAnsi="Simplified Arabic" w:cs="Simplified Arabic"/>
          <w:sz w:val="24"/>
          <w:szCs w:val="24"/>
          <w:rtl/>
          <w:lang w:bidi="ar-IQ"/>
        </w:rPr>
        <w:t>ه يلغي الحدود بين النصوص المتعددة إذ يجعلها مفتوحة بعضها على بعض</w:t>
      </w:r>
      <w:r w:rsidR="00764574"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4</w:t>
      </w:r>
      <w:r w:rsidR="00764574" w:rsidRPr="00B44589">
        <w:rPr>
          <w:rFonts w:ascii="Simplified Arabic" w:hAnsi="Simplified Arabic" w:cs="Simplified Arabic"/>
          <w:sz w:val="14"/>
          <w:szCs w:val="14"/>
          <w:rtl/>
          <w:lang w:bidi="ar-IQ"/>
        </w:rPr>
        <w:t>)</w:t>
      </w:r>
      <w:r w:rsidR="003E074D" w:rsidRPr="00B44589">
        <w:rPr>
          <w:rFonts w:ascii="Simplified Arabic" w:hAnsi="Simplified Arabic" w:cs="Simplified Arabic"/>
          <w:sz w:val="24"/>
          <w:szCs w:val="24"/>
          <w:rtl/>
          <w:lang w:bidi="ar-IQ"/>
        </w:rPr>
        <w:t>،</w:t>
      </w:r>
      <w:r w:rsidR="00764574" w:rsidRPr="00B44589">
        <w:rPr>
          <w:rFonts w:ascii="Simplified Arabic" w:hAnsi="Simplified Arabic" w:cs="Simplified Arabic"/>
          <w:sz w:val="24"/>
          <w:szCs w:val="24"/>
          <w:rtl/>
          <w:lang w:bidi="ar-IQ"/>
        </w:rPr>
        <w:t xml:space="preserve"> وإذا كان أساس التناص التفاعل والتشارك بين النصوص</w:t>
      </w:r>
      <w:r w:rsidR="00764574"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5</w:t>
      </w:r>
      <w:r w:rsidR="00764574" w:rsidRPr="00B44589">
        <w:rPr>
          <w:rFonts w:ascii="Simplified Arabic" w:hAnsi="Simplified Arabic" w:cs="Simplified Arabic"/>
          <w:sz w:val="14"/>
          <w:szCs w:val="14"/>
          <w:rtl/>
          <w:lang w:bidi="ar-IQ"/>
        </w:rPr>
        <w:t>)</w:t>
      </w:r>
      <w:r w:rsidR="00E44AE9"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فقد عدّه</w:t>
      </w:r>
      <w:r w:rsidR="00764574" w:rsidRPr="00B44589">
        <w:rPr>
          <w:rFonts w:ascii="Simplified Arabic" w:hAnsi="Simplified Arabic" w:cs="Simplified Arabic"/>
          <w:sz w:val="24"/>
          <w:szCs w:val="24"/>
          <w:rtl/>
          <w:lang w:bidi="ar-IQ"/>
        </w:rPr>
        <w:t xml:space="preserve"> المختصون مفتاحا إجرائيا لقراءة النصوص وفهمها</w:t>
      </w:r>
      <w:r w:rsidR="00764574"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6</w:t>
      </w:r>
      <w:r w:rsidR="00764574" w:rsidRPr="00B44589">
        <w:rPr>
          <w:rFonts w:ascii="Simplified Arabic" w:hAnsi="Simplified Arabic" w:cs="Simplified Arabic"/>
          <w:sz w:val="14"/>
          <w:szCs w:val="14"/>
          <w:rtl/>
          <w:lang w:bidi="ar-IQ"/>
        </w:rPr>
        <w:t>)</w:t>
      </w:r>
      <w:r w:rsidR="00764574" w:rsidRPr="00B44589">
        <w:rPr>
          <w:rFonts w:ascii="Simplified Arabic" w:hAnsi="Simplified Arabic" w:cs="Simplified Arabic"/>
          <w:sz w:val="24"/>
          <w:szCs w:val="24"/>
          <w:rtl/>
          <w:lang w:bidi="ar-IQ"/>
        </w:rPr>
        <w:t xml:space="preserve"> فهما واعيا ينفذ إلى البنية الموضوعية العميقة التي تشكلت في النص </w:t>
      </w:r>
      <w:r w:rsidR="0044659A" w:rsidRPr="00B44589">
        <w:rPr>
          <w:rFonts w:ascii="Simplified Arabic" w:hAnsi="Simplified Arabic" w:cs="Simplified Arabic"/>
          <w:sz w:val="24"/>
          <w:szCs w:val="24"/>
          <w:rtl/>
          <w:lang w:bidi="ar-IQ"/>
        </w:rPr>
        <w:t>الجديد بفعل تش</w:t>
      </w:r>
      <w:r w:rsidR="003E074D" w:rsidRPr="00B44589">
        <w:rPr>
          <w:rFonts w:ascii="Simplified Arabic" w:hAnsi="Simplified Arabic" w:cs="Simplified Arabic"/>
          <w:sz w:val="24"/>
          <w:szCs w:val="24"/>
          <w:rtl/>
          <w:lang w:bidi="ar-IQ"/>
        </w:rPr>
        <w:t>رب دلالات النصوص التي تم استدعاؤ</w:t>
      </w:r>
      <w:r w:rsidR="0044659A" w:rsidRPr="00B44589">
        <w:rPr>
          <w:rFonts w:ascii="Simplified Arabic" w:hAnsi="Simplified Arabic" w:cs="Simplified Arabic"/>
          <w:sz w:val="24"/>
          <w:szCs w:val="24"/>
          <w:rtl/>
          <w:lang w:bidi="ar-IQ"/>
        </w:rPr>
        <w:t>ها وتوظيفها</w:t>
      </w:r>
      <w:r w:rsidR="003E074D" w:rsidRPr="00B44589">
        <w:rPr>
          <w:rFonts w:ascii="Simplified Arabic" w:hAnsi="Simplified Arabic" w:cs="Simplified Arabic"/>
          <w:sz w:val="24"/>
          <w:szCs w:val="24"/>
          <w:rtl/>
          <w:lang w:bidi="ar-IQ"/>
        </w:rPr>
        <w:t>،</w:t>
      </w:r>
      <w:r w:rsidR="0044659A" w:rsidRPr="00B44589">
        <w:rPr>
          <w:rFonts w:ascii="Simplified Arabic" w:hAnsi="Simplified Arabic" w:cs="Simplified Arabic"/>
          <w:sz w:val="24"/>
          <w:szCs w:val="24"/>
          <w:rtl/>
          <w:lang w:bidi="ar-IQ"/>
        </w:rPr>
        <w:t xml:space="preserve"> ومن ذلك استدعاء آيات ومضامين قرآنية في خطبة الغدير لرسول الله (ص) ليس على مستوى واحد بل مستويات متعددة وهذه </w:t>
      </w:r>
      <w:r w:rsidR="0044659A" w:rsidRPr="00B44589">
        <w:rPr>
          <w:rFonts w:ascii="Simplified Arabic" w:hAnsi="Simplified Arabic" w:cs="Simplified Arabic"/>
          <w:sz w:val="24"/>
          <w:szCs w:val="24"/>
          <w:rtl/>
          <w:lang w:bidi="ar-IQ"/>
        </w:rPr>
        <w:lastRenderedPageBreak/>
        <w:t xml:space="preserve">المسألة – مستويات التناص- </w:t>
      </w:r>
      <w:r w:rsidR="006118E1" w:rsidRPr="00B44589">
        <w:rPr>
          <w:rFonts w:ascii="Simplified Arabic" w:hAnsi="Simplified Arabic" w:cs="Simplified Arabic"/>
          <w:sz w:val="24"/>
          <w:szCs w:val="24"/>
          <w:rtl/>
          <w:lang w:bidi="ar-IQ"/>
        </w:rPr>
        <w:t>أقر</w:t>
      </w:r>
      <w:r w:rsidR="003E074D"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ها الدرس النقدي المعاصر </w:t>
      </w:r>
      <w:r w:rsidR="00772EEA" w:rsidRPr="00B44589">
        <w:rPr>
          <w:rFonts w:ascii="Simplified Arabic" w:hAnsi="Simplified Arabic" w:cs="Simplified Arabic"/>
          <w:sz w:val="24"/>
          <w:szCs w:val="24"/>
          <w:rtl/>
          <w:lang w:bidi="ar-IQ"/>
        </w:rPr>
        <w:t>في تنظيره لهذه الظاهرة المهمة</w:t>
      </w:r>
      <w:r w:rsidR="003E074D" w:rsidRPr="00B44589">
        <w:rPr>
          <w:rFonts w:ascii="Simplified Arabic" w:hAnsi="Simplified Arabic" w:cs="Simplified Arabic"/>
          <w:sz w:val="24"/>
          <w:szCs w:val="24"/>
          <w:rtl/>
          <w:lang w:bidi="ar-IQ"/>
        </w:rPr>
        <w:t>،</w:t>
      </w:r>
      <w:r w:rsidR="00772EEA"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يقول د. صلاح فضل</w:t>
      </w:r>
      <w:r w:rsidR="006118E1" w:rsidRPr="00B44589">
        <w:rPr>
          <w:rFonts w:ascii="Simplified Arabic" w:hAnsi="Simplified Arabic" w:cs="Simplified Arabic"/>
          <w:sz w:val="24"/>
          <w:szCs w:val="24"/>
          <w:rtl/>
          <w:lang w:bidi="ar-IQ"/>
        </w:rPr>
        <w:t>: ((إن التحولات النصية لا</w:t>
      </w:r>
      <w:r w:rsidR="00772EEA" w:rsidRPr="00B44589">
        <w:rPr>
          <w:rFonts w:ascii="Simplified Arabic" w:hAnsi="Simplified Arabic" w:cs="Simplified Arabic"/>
          <w:sz w:val="24"/>
          <w:szCs w:val="24"/>
          <w:rtl/>
          <w:lang w:bidi="ar-IQ"/>
        </w:rPr>
        <w:t xml:space="preserve"> </w:t>
      </w:r>
      <w:r w:rsidR="006118E1" w:rsidRPr="00B44589">
        <w:rPr>
          <w:rFonts w:ascii="Simplified Arabic" w:hAnsi="Simplified Arabic" w:cs="Simplified Arabic"/>
          <w:sz w:val="24"/>
          <w:szCs w:val="24"/>
          <w:rtl/>
          <w:lang w:bidi="ar-IQ"/>
        </w:rPr>
        <w:t>تقوم كلها في درجة واحدة بل هناك درجات عديدة للتناص))</w:t>
      </w:r>
      <w:r w:rsidR="006118E1"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7</w:t>
      </w:r>
      <w:r w:rsidR="006118E1" w:rsidRPr="00B44589">
        <w:rPr>
          <w:rFonts w:ascii="Simplified Arabic" w:hAnsi="Simplified Arabic" w:cs="Simplified Arabic"/>
          <w:sz w:val="14"/>
          <w:szCs w:val="14"/>
          <w:rtl/>
          <w:lang w:bidi="ar-IQ"/>
        </w:rPr>
        <w:t>)</w:t>
      </w:r>
      <w:r w:rsidR="006118E1" w:rsidRPr="00B44589">
        <w:rPr>
          <w:rFonts w:ascii="Simplified Arabic" w:hAnsi="Simplified Arabic" w:cs="Simplified Arabic"/>
          <w:sz w:val="24"/>
          <w:szCs w:val="24"/>
          <w:rtl/>
          <w:lang w:bidi="ar-IQ"/>
        </w:rPr>
        <w:t xml:space="preserve"> وعلى هذا الأساس يصبح النص</w:t>
      </w:r>
      <w:r w:rsidR="00BE0F23"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 فضاء</w:t>
      </w:r>
      <w:r w:rsidR="00BE0F23"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 متعدد المعاني</w:t>
      </w:r>
      <w:r w:rsidR="003E074D"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 أي تلك المعاني المتشعبة</w:t>
      </w:r>
      <w:r w:rsidR="006118E1"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8</w:t>
      </w:r>
      <w:r w:rsidR="006118E1" w:rsidRPr="00B44589">
        <w:rPr>
          <w:rFonts w:ascii="Simplified Arabic" w:hAnsi="Simplified Arabic" w:cs="Simplified Arabic"/>
          <w:sz w:val="14"/>
          <w:szCs w:val="14"/>
          <w:rtl/>
          <w:lang w:bidi="ar-IQ"/>
        </w:rPr>
        <w:t>)</w:t>
      </w:r>
      <w:r w:rsidR="003E074D"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 ونصل بالقول</w:t>
      </w:r>
      <w:r w:rsidR="003E074D" w:rsidRPr="00B44589">
        <w:rPr>
          <w:rFonts w:ascii="Simplified Arabic" w:hAnsi="Simplified Arabic" w:cs="Simplified Arabic"/>
          <w:sz w:val="24"/>
          <w:szCs w:val="24"/>
          <w:rtl/>
          <w:lang w:bidi="ar-IQ"/>
        </w:rPr>
        <w:t xml:space="preserve"> إلى</w:t>
      </w:r>
      <w:r w:rsidR="006118E1" w:rsidRPr="00B44589">
        <w:rPr>
          <w:rFonts w:ascii="Simplified Arabic" w:hAnsi="Simplified Arabic" w:cs="Simplified Arabic"/>
          <w:sz w:val="24"/>
          <w:szCs w:val="24"/>
          <w:rtl/>
          <w:lang w:bidi="ar-IQ"/>
        </w:rPr>
        <w:t xml:space="preserve"> </w:t>
      </w:r>
      <w:r w:rsidR="00B4432C">
        <w:rPr>
          <w:rFonts w:ascii="Simplified Arabic" w:hAnsi="Simplified Arabic" w:cs="Simplified Arabic" w:hint="cs"/>
          <w:sz w:val="24"/>
          <w:szCs w:val="24"/>
          <w:rtl/>
          <w:lang w:bidi="ar-IQ"/>
        </w:rPr>
        <w:t>أ</w:t>
      </w:r>
      <w:r w:rsidR="006118E1" w:rsidRPr="00B44589">
        <w:rPr>
          <w:rFonts w:ascii="Simplified Arabic" w:hAnsi="Simplified Arabic" w:cs="Simplified Arabic"/>
          <w:sz w:val="24"/>
          <w:szCs w:val="24"/>
          <w:rtl/>
          <w:lang w:bidi="ar-IQ"/>
        </w:rPr>
        <w:t>ن</w:t>
      </w:r>
      <w:r w:rsidR="003E074D" w:rsidRPr="00B44589">
        <w:rPr>
          <w:rFonts w:ascii="Simplified Arabic" w:hAnsi="Simplified Arabic" w:cs="Simplified Arabic"/>
          <w:sz w:val="24"/>
          <w:szCs w:val="24"/>
          <w:rtl/>
          <w:lang w:bidi="ar-IQ"/>
        </w:rPr>
        <w:t>ّ</w:t>
      </w:r>
      <w:r w:rsidR="006118E1" w:rsidRPr="00B44589">
        <w:rPr>
          <w:rFonts w:ascii="Simplified Arabic" w:hAnsi="Simplified Arabic" w:cs="Simplified Arabic"/>
          <w:sz w:val="24"/>
          <w:szCs w:val="24"/>
          <w:rtl/>
          <w:lang w:bidi="ar-IQ"/>
        </w:rPr>
        <w:t xml:space="preserve"> </w:t>
      </w:r>
      <w:proofErr w:type="spellStart"/>
      <w:r w:rsidR="006118E1" w:rsidRPr="00B44589">
        <w:rPr>
          <w:rFonts w:ascii="Simplified Arabic" w:hAnsi="Simplified Arabic" w:cs="Simplified Arabic"/>
          <w:sz w:val="24"/>
          <w:szCs w:val="24"/>
          <w:rtl/>
          <w:lang w:bidi="ar-IQ"/>
        </w:rPr>
        <w:t>التناص</w:t>
      </w:r>
      <w:proofErr w:type="spellEnd"/>
      <w:r w:rsidR="006118E1" w:rsidRPr="00B44589">
        <w:rPr>
          <w:rFonts w:ascii="Simplified Arabic" w:hAnsi="Simplified Arabic" w:cs="Simplified Arabic"/>
          <w:sz w:val="24"/>
          <w:szCs w:val="24"/>
          <w:rtl/>
          <w:lang w:bidi="ar-IQ"/>
        </w:rPr>
        <w:t xml:space="preserve"> ليس ((مجرد نقل شيء من نصوص سابقة إلى النص الحاضر إنما لابد أن يقتضي هذا النقل تفاعلا وتعالقا بين النص الغائب والنص الحاضر))</w:t>
      </w:r>
      <w:r w:rsidR="006118E1" w:rsidRPr="00B44589">
        <w:rPr>
          <w:rFonts w:ascii="Simplified Arabic" w:hAnsi="Simplified Arabic" w:cs="Simplified Arabic"/>
          <w:sz w:val="14"/>
          <w:szCs w:val="14"/>
          <w:rtl/>
          <w:lang w:bidi="ar-IQ"/>
        </w:rPr>
        <w:t>(</w:t>
      </w:r>
      <w:r w:rsidR="007145AB" w:rsidRPr="00B44589">
        <w:rPr>
          <w:rFonts w:ascii="Simplified Arabic" w:hAnsi="Simplified Arabic" w:cs="Simplified Arabic"/>
          <w:sz w:val="14"/>
          <w:szCs w:val="14"/>
          <w:rtl/>
          <w:lang w:bidi="ar-IQ"/>
        </w:rPr>
        <w:t>9</w:t>
      </w:r>
      <w:r w:rsidR="006118E1" w:rsidRPr="00B44589">
        <w:rPr>
          <w:rFonts w:ascii="Simplified Arabic" w:hAnsi="Simplified Arabic" w:cs="Simplified Arabic"/>
          <w:sz w:val="14"/>
          <w:szCs w:val="14"/>
          <w:rtl/>
          <w:lang w:bidi="ar-IQ"/>
        </w:rPr>
        <w:t>)</w:t>
      </w:r>
      <w:r w:rsidR="006118E1" w:rsidRPr="00B44589">
        <w:rPr>
          <w:rFonts w:ascii="Simplified Arabic" w:hAnsi="Simplified Arabic" w:cs="Simplified Arabic"/>
          <w:sz w:val="24"/>
          <w:szCs w:val="24"/>
          <w:rtl/>
          <w:lang w:bidi="ar-IQ"/>
        </w:rPr>
        <w:t xml:space="preserve"> .</w:t>
      </w:r>
    </w:p>
    <w:p w:rsidR="00A41B03" w:rsidRPr="00B44589" w:rsidRDefault="00A41B03" w:rsidP="00B44589">
      <w:pPr>
        <w:spacing w:before="240" w:after="0" w:line="240" w:lineRule="auto"/>
        <w:jc w:val="both"/>
        <w:rPr>
          <w:rFonts w:ascii="Simplified Arabic" w:hAnsi="Simplified Arabic" w:cs="Simplified Arabic"/>
          <w:b/>
          <w:bCs/>
          <w:sz w:val="24"/>
          <w:szCs w:val="24"/>
          <w:rtl/>
          <w:lang w:bidi="ar-IQ"/>
        </w:rPr>
      </w:pPr>
      <w:r w:rsidRPr="00B44589">
        <w:rPr>
          <w:rFonts w:ascii="Simplified Arabic" w:hAnsi="Simplified Arabic" w:cs="Simplified Arabic"/>
          <w:b/>
          <w:bCs/>
          <w:sz w:val="24"/>
          <w:szCs w:val="24"/>
          <w:rtl/>
          <w:lang w:bidi="ar-IQ"/>
        </w:rPr>
        <w:t>الإضاءة الثانية: في خطبة الغدير:</w:t>
      </w:r>
    </w:p>
    <w:p w:rsidR="00E30744" w:rsidRPr="00B44589" w:rsidRDefault="005344C0"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من الضروري</w:t>
      </w:r>
      <w:r w:rsidR="00A41B03" w:rsidRPr="00B44589">
        <w:rPr>
          <w:rFonts w:ascii="Simplified Arabic" w:hAnsi="Simplified Arabic" w:cs="Simplified Arabic"/>
          <w:sz w:val="24"/>
          <w:szCs w:val="24"/>
          <w:rtl/>
          <w:lang w:bidi="ar-IQ"/>
        </w:rPr>
        <w:t xml:space="preserve"> بمكان أن نعلم أن خطبة الغدير مروية عن الإمام محمد البا</w:t>
      </w:r>
      <w:r w:rsidR="00C413B9" w:rsidRPr="00B44589">
        <w:rPr>
          <w:rFonts w:ascii="Simplified Arabic" w:hAnsi="Simplified Arabic" w:cs="Simplified Arabic"/>
          <w:sz w:val="24"/>
          <w:szCs w:val="24"/>
          <w:rtl/>
          <w:lang w:bidi="ar-IQ"/>
        </w:rPr>
        <w:t>قر (ع)</w:t>
      </w:r>
      <w:r w:rsidR="003E074D" w:rsidRPr="00B44589">
        <w:rPr>
          <w:rFonts w:ascii="Simplified Arabic" w:hAnsi="Simplified Arabic" w:cs="Simplified Arabic"/>
          <w:sz w:val="24"/>
          <w:szCs w:val="24"/>
          <w:rtl/>
          <w:lang w:bidi="ar-IQ"/>
        </w:rPr>
        <w:t>،</w:t>
      </w:r>
      <w:r w:rsidR="00C413B9" w:rsidRPr="00B44589">
        <w:rPr>
          <w:rFonts w:ascii="Simplified Arabic" w:hAnsi="Simplified Arabic" w:cs="Simplified Arabic"/>
          <w:sz w:val="24"/>
          <w:szCs w:val="24"/>
          <w:rtl/>
          <w:lang w:bidi="ar-IQ"/>
        </w:rPr>
        <w:t xml:space="preserve"> وقد استقى البحث شواهده</w:t>
      </w:r>
      <w:r w:rsidR="00A41B03" w:rsidRPr="00B44589">
        <w:rPr>
          <w:rFonts w:ascii="Simplified Arabic" w:hAnsi="Simplified Arabic" w:cs="Simplified Arabic"/>
          <w:sz w:val="24"/>
          <w:szCs w:val="24"/>
          <w:rtl/>
          <w:lang w:bidi="ar-IQ"/>
        </w:rPr>
        <w:t xml:space="preserve"> </w:t>
      </w:r>
      <w:r w:rsidR="00BE0F23" w:rsidRPr="00B44589">
        <w:rPr>
          <w:rFonts w:ascii="Simplified Arabic" w:hAnsi="Simplified Arabic" w:cs="Simplified Arabic"/>
          <w:sz w:val="24"/>
          <w:szCs w:val="24"/>
          <w:rtl/>
          <w:lang w:bidi="ar-IQ"/>
        </w:rPr>
        <w:t>لدراسة هذه الخطبة</w:t>
      </w:r>
      <w:r w:rsidR="00A41B03" w:rsidRPr="00B44589">
        <w:rPr>
          <w:rFonts w:ascii="Simplified Arabic" w:hAnsi="Simplified Arabic" w:cs="Simplified Arabic"/>
          <w:sz w:val="24"/>
          <w:szCs w:val="24"/>
          <w:rtl/>
          <w:lang w:bidi="ar-IQ"/>
        </w:rPr>
        <w:t xml:space="preserve"> المنقولة في كتاب </w:t>
      </w:r>
      <w:r w:rsidR="00E30744" w:rsidRPr="00B44589">
        <w:rPr>
          <w:rFonts w:ascii="Simplified Arabic" w:hAnsi="Simplified Arabic" w:cs="Simplified Arabic"/>
          <w:sz w:val="24"/>
          <w:szCs w:val="24"/>
          <w:rtl/>
          <w:lang w:bidi="ar-IQ"/>
        </w:rPr>
        <w:t>(</w:t>
      </w:r>
      <w:r w:rsidR="002A2F1D" w:rsidRPr="00B44589">
        <w:rPr>
          <w:rFonts w:ascii="Simplified Arabic" w:hAnsi="Simplified Arabic" w:cs="Simplified Arabic"/>
          <w:sz w:val="24"/>
          <w:szCs w:val="24"/>
          <w:rtl/>
          <w:lang w:bidi="ar-IQ"/>
        </w:rPr>
        <w:t>الاحتجاج</w:t>
      </w:r>
      <w:r w:rsidR="00A41B03" w:rsidRPr="00B44589">
        <w:rPr>
          <w:rFonts w:ascii="Simplified Arabic" w:hAnsi="Simplified Arabic" w:cs="Simplified Arabic"/>
          <w:sz w:val="24"/>
          <w:szCs w:val="24"/>
          <w:rtl/>
          <w:lang w:bidi="ar-IQ"/>
        </w:rPr>
        <w:t>)</w:t>
      </w:r>
      <w:r w:rsidR="00E30744" w:rsidRPr="00B44589">
        <w:rPr>
          <w:rFonts w:ascii="Simplified Arabic" w:hAnsi="Simplified Arabic" w:cs="Simplified Arabic"/>
          <w:sz w:val="14"/>
          <w:szCs w:val="14"/>
          <w:rtl/>
          <w:lang w:bidi="ar-IQ"/>
        </w:rPr>
        <w:t>(</w:t>
      </w:r>
      <w:r w:rsidR="00AE5615" w:rsidRPr="00B44589">
        <w:rPr>
          <w:rFonts w:ascii="Simplified Arabic" w:hAnsi="Simplified Arabic" w:cs="Simplified Arabic"/>
          <w:sz w:val="14"/>
          <w:szCs w:val="14"/>
          <w:rtl/>
          <w:lang w:bidi="ar-IQ"/>
        </w:rPr>
        <w:t>10</w:t>
      </w:r>
      <w:r w:rsidR="00E30744" w:rsidRPr="00B44589">
        <w:rPr>
          <w:rFonts w:ascii="Simplified Arabic" w:hAnsi="Simplified Arabic" w:cs="Simplified Arabic"/>
          <w:sz w:val="14"/>
          <w:szCs w:val="14"/>
          <w:rtl/>
          <w:lang w:bidi="ar-IQ"/>
        </w:rPr>
        <w:t>)</w:t>
      </w:r>
      <w:r w:rsidR="00A41B03" w:rsidRPr="00B44589">
        <w:rPr>
          <w:rFonts w:ascii="Simplified Arabic" w:hAnsi="Simplified Arabic" w:cs="Simplified Arabic"/>
          <w:sz w:val="24"/>
          <w:szCs w:val="24"/>
          <w:rtl/>
          <w:lang w:bidi="ar-IQ"/>
        </w:rPr>
        <w:t xml:space="preserve"> للشيخ أبي منصور أحمد بن علي الطبرسي ا</w:t>
      </w:r>
      <w:r w:rsidR="00E30744" w:rsidRPr="00B44589">
        <w:rPr>
          <w:rFonts w:ascii="Simplified Arabic" w:hAnsi="Simplified Arabic" w:cs="Simplified Arabic"/>
          <w:sz w:val="24"/>
          <w:szCs w:val="24"/>
          <w:rtl/>
          <w:lang w:bidi="ar-IQ"/>
        </w:rPr>
        <w:t>لمتوفي في حدود سنة (620هـ)</w:t>
      </w:r>
      <w:r w:rsidR="00F444C0" w:rsidRPr="00B44589">
        <w:rPr>
          <w:rFonts w:ascii="Simplified Arabic" w:hAnsi="Simplified Arabic" w:cs="Simplified Arabic"/>
          <w:sz w:val="24"/>
          <w:szCs w:val="24"/>
          <w:rtl/>
          <w:lang w:bidi="ar-IQ"/>
        </w:rPr>
        <w:t>،</w:t>
      </w:r>
      <w:r w:rsidR="00E30744" w:rsidRPr="00B44589">
        <w:rPr>
          <w:rFonts w:ascii="Simplified Arabic" w:hAnsi="Simplified Arabic" w:cs="Simplified Arabic"/>
          <w:sz w:val="24"/>
          <w:szCs w:val="24"/>
          <w:rtl/>
          <w:lang w:bidi="ar-IQ"/>
        </w:rPr>
        <w:t xml:space="preserve"> وقد صنف الشيخ عبد الحسين أحمد الأميني النجفي (ت 1390هـ) موسوعة علمية كبرى في ذات السياق تحت عنوان (موسوعة الغدير في الكتاب والسنة والأدب ثمرات الأسفار إلى الأقطار)</w:t>
      </w:r>
      <w:r w:rsidR="002D3ABE" w:rsidRPr="00B44589">
        <w:rPr>
          <w:rFonts w:ascii="Simplified Arabic" w:hAnsi="Simplified Arabic" w:cs="Simplified Arabic"/>
          <w:sz w:val="14"/>
          <w:szCs w:val="14"/>
          <w:rtl/>
          <w:lang w:bidi="ar-IQ"/>
        </w:rPr>
        <w:t>(11)</w:t>
      </w:r>
      <w:r w:rsidR="00E30744" w:rsidRPr="00B44589">
        <w:rPr>
          <w:rFonts w:ascii="Simplified Arabic" w:hAnsi="Simplified Arabic" w:cs="Simplified Arabic"/>
          <w:sz w:val="24"/>
          <w:szCs w:val="24"/>
          <w:rtl/>
          <w:lang w:bidi="ar-IQ"/>
        </w:rPr>
        <w:t xml:space="preserve"> .</w:t>
      </w:r>
    </w:p>
    <w:p w:rsidR="004B7A0E" w:rsidRPr="00B44589" w:rsidRDefault="00E3074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وينب</w:t>
      </w:r>
      <w:r w:rsidR="002A2F1D" w:rsidRPr="00B44589">
        <w:rPr>
          <w:rFonts w:ascii="Simplified Arabic" w:hAnsi="Simplified Arabic" w:cs="Simplified Arabic"/>
          <w:sz w:val="24"/>
          <w:szCs w:val="24"/>
          <w:rtl/>
          <w:lang w:bidi="ar-IQ"/>
        </w:rPr>
        <w:t>غ</w:t>
      </w:r>
      <w:r w:rsidRPr="00B44589">
        <w:rPr>
          <w:rFonts w:ascii="Simplified Arabic" w:hAnsi="Simplified Arabic" w:cs="Simplified Arabic"/>
          <w:sz w:val="24"/>
          <w:szCs w:val="24"/>
          <w:rtl/>
          <w:lang w:bidi="ar-IQ"/>
        </w:rPr>
        <w:t xml:space="preserve">ي </w:t>
      </w:r>
      <w:r w:rsidR="002A2F1D" w:rsidRPr="00B44589">
        <w:rPr>
          <w:rFonts w:ascii="Simplified Arabic" w:hAnsi="Simplified Arabic" w:cs="Simplified Arabic"/>
          <w:sz w:val="24"/>
          <w:szCs w:val="24"/>
          <w:rtl/>
          <w:lang w:bidi="ar-IQ"/>
        </w:rPr>
        <w:t>الالتفات</w:t>
      </w:r>
      <w:r w:rsidR="005344C0" w:rsidRPr="00B44589">
        <w:rPr>
          <w:rFonts w:ascii="Simplified Arabic" w:hAnsi="Simplified Arabic" w:cs="Simplified Arabic"/>
          <w:sz w:val="24"/>
          <w:szCs w:val="24"/>
          <w:rtl/>
          <w:lang w:bidi="ar-IQ"/>
        </w:rPr>
        <w:t xml:space="preserve"> إلى مسألة علمية هي على ارتباط وثيق بفهم مقاصد الغدير فهما دقيقا</w:t>
      </w:r>
      <w:r w:rsidR="00C413B9" w:rsidRPr="00B44589">
        <w:rPr>
          <w:rFonts w:ascii="Simplified Arabic" w:hAnsi="Simplified Arabic" w:cs="Simplified Arabic"/>
          <w:sz w:val="24"/>
          <w:szCs w:val="24"/>
          <w:rtl/>
          <w:lang w:bidi="ar-IQ"/>
        </w:rPr>
        <w:t xml:space="preserve"> مفادها</w:t>
      </w:r>
      <w:r w:rsidR="005344C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أن خطبة الغدير قبلها </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سبق قرآني</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ختم قرآني</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والسبق هو قوله تعالى: ((يا أيها الرسول بل</w:t>
      </w:r>
      <w:r w:rsidR="00C413B9"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غ ما أنزل</w:t>
      </w:r>
      <w:r w:rsidR="008E0886" w:rsidRPr="00B44589">
        <w:rPr>
          <w:rFonts w:ascii="Simplified Arabic" w:hAnsi="Simplified Arabic" w:cs="Simplified Arabic"/>
          <w:sz w:val="24"/>
          <w:szCs w:val="24"/>
          <w:rtl/>
          <w:lang w:bidi="ar-IQ"/>
        </w:rPr>
        <w:t xml:space="preserve"> إليك من ربك وإن لم تفعل فما بل</w:t>
      </w:r>
      <w:r w:rsidR="00C413B9" w:rsidRPr="00B44589">
        <w:rPr>
          <w:rFonts w:ascii="Simplified Arabic" w:hAnsi="Simplified Arabic" w:cs="Simplified Arabic"/>
          <w:sz w:val="24"/>
          <w:szCs w:val="24"/>
          <w:rtl/>
          <w:lang w:bidi="ar-IQ"/>
        </w:rPr>
        <w:t>ـَّ</w:t>
      </w:r>
      <w:r w:rsidR="008E0886" w:rsidRPr="00B44589">
        <w:rPr>
          <w:rFonts w:ascii="Simplified Arabic" w:hAnsi="Simplified Arabic" w:cs="Simplified Arabic"/>
          <w:sz w:val="24"/>
          <w:szCs w:val="24"/>
          <w:rtl/>
          <w:lang w:bidi="ar-IQ"/>
        </w:rPr>
        <w:t>غت رسالته والله يعصمك من الناس))</w:t>
      </w:r>
      <w:r w:rsidR="00E51E29" w:rsidRPr="00B44589">
        <w:rPr>
          <w:rFonts w:ascii="Simplified Arabic" w:hAnsi="Simplified Arabic" w:cs="Simplified Arabic"/>
          <w:sz w:val="14"/>
          <w:szCs w:val="14"/>
          <w:rtl/>
          <w:lang w:bidi="ar-IQ"/>
        </w:rPr>
        <w:t>(</w:t>
      </w:r>
      <w:r w:rsidR="002D3ABE" w:rsidRPr="00B44589">
        <w:rPr>
          <w:rFonts w:ascii="Simplified Arabic" w:hAnsi="Simplified Arabic" w:cs="Simplified Arabic"/>
          <w:sz w:val="14"/>
          <w:szCs w:val="14"/>
          <w:rtl/>
          <w:lang w:bidi="ar-IQ"/>
        </w:rPr>
        <w:t>12</w:t>
      </w:r>
      <w:r w:rsidR="00E51E29" w:rsidRPr="00B44589">
        <w:rPr>
          <w:rFonts w:ascii="Simplified Arabic" w:hAnsi="Simplified Arabic" w:cs="Simplified Arabic"/>
          <w:sz w:val="14"/>
          <w:szCs w:val="14"/>
          <w:rtl/>
          <w:lang w:bidi="ar-IQ"/>
        </w:rPr>
        <w:t>)</w:t>
      </w:r>
      <w:r w:rsidR="00E51E29" w:rsidRPr="00B44589">
        <w:rPr>
          <w:rFonts w:ascii="Simplified Arabic" w:hAnsi="Simplified Arabic" w:cs="Simplified Arabic"/>
          <w:sz w:val="24"/>
          <w:szCs w:val="24"/>
          <w:rtl/>
          <w:lang w:bidi="ar-IQ"/>
        </w:rPr>
        <w:t xml:space="preserve"> والملاحظ</w:t>
      </w:r>
      <w:r w:rsidR="00EE3238" w:rsidRPr="00B44589">
        <w:rPr>
          <w:rFonts w:ascii="Simplified Arabic" w:hAnsi="Simplified Arabic" w:cs="Simplified Arabic"/>
          <w:sz w:val="24"/>
          <w:szCs w:val="24"/>
          <w:rtl/>
          <w:lang w:bidi="ar-IQ"/>
        </w:rPr>
        <w:t xml:space="preserve"> في تفسير هذه الآية الكريمة أنها قد قرنت أمر (التبليغ بما </w:t>
      </w:r>
      <w:r w:rsidR="00C413B9" w:rsidRPr="00B44589">
        <w:rPr>
          <w:rFonts w:ascii="Simplified Arabic" w:hAnsi="Simplified Arabic" w:cs="Simplified Arabic"/>
          <w:sz w:val="24"/>
          <w:szCs w:val="24"/>
          <w:rtl/>
          <w:lang w:bidi="ar-IQ"/>
        </w:rPr>
        <w:t>أ</w:t>
      </w:r>
      <w:r w:rsidR="00EE3238" w:rsidRPr="00B44589">
        <w:rPr>
          <w:rFonts w:ascii="Simplified Arabic" w:hAnsi="Simplified Arabic" w:cs="Simplified Arabic"/>
          <w:sz w:val="24"/>
          <w:szCs w:val="24"/>
          <w:rtl/>
          <w:lang w:bidi="ar-IQ"/>
        </w:rPr>
        <w:t>نزل) في ذلك اليوم ببلاغ الرسالة الإلهية التي أخذت من عمر النبوة ثلاث وعشرين سنة</w:t>
      </w:r>
      <w:r w:rsidR="00F444C0" w:rsidRPr="00B44589">
        <w:rPr>
          <w:rFonts w:ascii="Simplified Arabic" w:hAnsi="Simplified Arabic" w:cs="Simplified Arabic"/>
          <w:sz w:val="24"/>
          <w:szCs w:val="24"/>
          <w:rtl/>
          <w:lang w:bidi="ar-IQ"/>
        </w:rPr>
        <w:t>،</w:t>
      </w:r>
      <w:r w:rsidR="00EE3238" w:rsidRPr="00B44589">
        <w:rPr>
          <w:rFonts w:ascii="Simplified Arabic" w:hAnsi="Simplified Arabic" w:cs="Simplified Arabic"/>
          <w:sz w:val="24"/>
          <w:szCs w:val="24"/>
          <w:rtl/>
          <w:lang w:bidi="ar-IQ"/>
        </w:rPr>
        <w:t xml:space="preserve"> وقد أعطت آية البلاغ وعدا لرسول الله (ص) بالعصمة من الناس</w:t>
      </w:r>
      <w:r w:rsidR="00F444C0" w:rsidRPr="00B44589">
        <w:rPr>
          <w:rFonts w:ascii="Simplified Arabic" w:hAnsi="Simplified Arabic" w:cs="Simplified Arabic"/>
          <w:sz w:val="24"/>
          <w:szCs w:val="24"/>
          <w:rtl/>
          <w:lang w:bidi="ar-IQ"/>
        </w:rPr>
        <w:t>.</w:t>
      </w:r>
      <w:r w:rsidR="00EE3238" w:rsidRPr="00B44589">
        <w:rPr>
          <w:rFonts w:ascii="Simplified Arabic" w:hAnsi="Simplified Arabic" w:cs="Simplified Arabic"/>
          <w:sz w:val="24"/>
          <w:szCs w:val="24"/>
          <w:rtl/>
          <w:lang w:bidi="ar-IQ"/>
        </w:rPr>
        <w:t xml:space="preserve"> ولعل في هذا الوعد الإلهي </w:t>
      </w:r>
      <w:r w:rsidR="000F106C" w:rsidRPr="00B44589">
        <w:rPr>
          <w:rFonts w:ascii="Simplified Arabic" w:hAnsi="Simplified Arabic" w:cs="Simplified Arabic"/>
          <w:sz w:val="24"/>
          <w:szCs w:val="24"/>
          <w:rtl/>
          <w:lang w:bidi="ar-IQ"/>
        </w:rPr>
        <w:t>لفت للأنظ</w:t>
      </w:r>
      <w:r w:rsidR="00F444C0" w:rsidRPr="00B44589">
        <w:rPr>
          <w:rFonts w:ascii="Simplified Arabic" w:hAnsi="Simplified Arabic" w:cs="Simplified Arabic"/>
          <w:sz w:val="24"/>
          <w:szCs w:val="24"/>
          <w:rtl/>
          <w:lang w:bidi="ar-IQ"/>
        </w:rPr>
        <w:t>ار لردة الفعل السلبية المعترضة على ا</w:t>
      </w:r>
      <w:r w:rsidR="000F106C" w:rsidRPr="00B44589">
        <w:rPr>
          <w:rFonts w:ascii="Simplified Arabic" w:hAnsi="Simplified Arabic" w:cs="Simplified Arabic"/>
          <w:sz w:val="24"/>
          <w:szCs w:val="24"/>
          <w:rtl/>
          <w:lang w:bidi="ar-IQ"/>
        </w:rPr>
        <w:t>لأمر الإلهي</w:t>
      </w:r>
      <w:r w:rsidR="00C413B9" w:rsidRPr="00B44589">
        <w:rPr>
          <w:rFonts w:ascii="Simplified Arabic" w:hAnsi="Simplified Arabic" w:cs="Simplified Arabic"/>
          <w:sz w:val="24"/>
          <w:szCs w:val="24"/>
          <w:rtl/>
          <w:lang w:bidi="ar-IQ"/>
        </w:rPr>
        <w:t>،</w:t>
      </w:r>
      <w:r w:rsidR="000F106C" w:rsidRPr="00B44589">
        <w:rPr>
          <w:rFonts w:ascii="Simplified Arabic" w:hAnsi="Simplified Arabic" w:cs="Simplified Arabic"/>
          <w:sz w:val="24"/>
          <w:szCs w:val="24"/>
          <w:rtl/>
          <w:lang w:bidi="ar-IQ"/>
        </w:rPr>
        <w:t xml:space="preserve"> وأما الختم القرآني </w:t>
      </w:r>
      <w:r w:rsidR="00F444C0" w:rsidRPr="00B44589">
        <w:rPr>
          <w:rFonts w:ascii="Simplified Arabic" w:hAnsi="Simplified Arabic" w:cs="Simplified Arabic"/>
          <w:sz w:val="24"/>
          <w:szCs w:val="24"/>
          <w:rtl/>
          <w:lang w:bidi="ar-IQ"/>
        </w:rPr>
        <w:t>ف</w:t>
      </w:r>
      <w:r w:rsidR="000F106C" w:rsidRPr="00B44589">
        <w:rPr>
          <w:rFonts w:ascii="Simplified Arabic" w:hAnsi="Simplified Arabic" w:cs="Simplified Arabic"/>
          <w:sz w:val="24"/>
          <w:szCs w:val="24"/>
          <w:rtl/>
          <w:lang w:bidi="ar-IQ"/>
        </w:rPr>
        <w:t>قوله تعالى: ((اليوم أكملت لكم دينكم وأتممت عليكم نعمتي ورضيت لكم الإسلام دينا))</w:t>
      </w:r>
      <w:r w:rsidR="000F106C" w:rsidRPr="00B44589">
        <w:rPr>
          <w:rFonts w:ascii="Simplified Arabic" w:hAnsi="Simplified Arabic" w:cs="Simplified Arabic"/>
          <w:sz w:val="14"/>
          <w:szCs w:val="14"/>
          <w:rtl/>
          <w:lang w:bidi="ar-IQ"/>
        </w:rPr>
        <w:t>(</w:t>
      </w:r>
      <w:r w:rsidR="002D3ABE" w:rsidRPr="00B44589">
        <w:rPr>
          <w:rFonts w:ascii="Simplified Arabic" w:hAnsi="Simplified Arabic" w:cs="Simplified Arabic"/>
          <w:sz w:val="14"/>
          <w:szCs w:val="14"/>
          <w:rtl/>
          <w:lang w:bidi="ar-IQ"/>
        </w:rPr>
        <w:t>13</w:t>
      </w:r>
      <w:r w:rsidR="000F106C" w:rsidRPr="00B44589">
        <w:rPr>
          <w:rFonts w:ascii="Simplified Arabic" w:hAnsi="Simplified Arabic" w:cs="Simplified Arabic"/>
          <w:sz w:val="14"/>
          <w:szCs w:val="14"/>
          <w:rtl/>
          <w:lang w:bidi="ar-IQ"/>
        </w:rPr>
        <w:t xml:space="preserve">) </w:t>
      </w:r>
      <w:r w:rsidR="00426507" w:rsidRPr="00B44589">
        <w:rPr>
          <w:rFonts w:ascii="Simplified Arabic" w:hAnsi="Simplified Arabic" w:cs="Simplified Arabic"/>
          <w:sz w:val="24"/>
          <w:szCs w:val="24"/>
          <w:rtl/>
          <w:lang w:bidi="ar-IQ"/>
        </w:rPr>
        <w:t>و((كمال الشيء حصول ما فيه الغرض منه))</w:t>
      </w:r>
      <w:r w:rsidR="00426507" w:rsidRPr="00B44589">
        <w:rPr>
          <w:rFonts w:ascii="Simplified Arabic" w:hAnsi="Simplified Arabic" w:cs="Simplified Arabic"/>
          <w:sz w:val="14"/>
          <w:szCs w:val="14"/>
          <w:rtl/>
          <w:lang w:bidi="ar-IQ"/>
        </w:rPr>
        <w:t xml:space="preserve">(14) </w:t>
      </w:r>
      <w:r w:rsidR="00C413B9" w:rsidRPr="00B44589">
        <w:rPr>
          <w:rFonts w:ascii="Simplified Arabic" w:hAnsi="Simplified Arabic" w:cs="Simplified Arabic"/>
          <w:sz w:val="24"/>
          <w:szCs w:val="24"/>
          <w:rtl/>
          <w:lang w:bidi="ar-IQ"/>
        </w:rPr>
        <w:t>و</w:t>
      </w:r>
      <w:r w:rsidR="00426507" w:rsidRPr="00B44589">
        <w:rPr>
          <w:rFonts w:ascii="Simplified Arabic" w:hAnsi="Simplified Arabic" w:cs="Simplified Arabic"/>
          <w:sz w:val="24"/>
          <w:szCs w:val="24"/>
          <w:rtl/>
          <w:lang w:bidi="ar-IQ"/>
        </w:rPr>
        <w:t>((تمام الشيء انتهاؤه إلى حد لا يحتاج إلى شيء خارج عنه))</w:t>
      </w:r>
      <w:r w:rsidR="00426507" w:rsidRPr="00B44589">
        <w:rPr>
          <w:rFonts w:ascii="Simplified Arabic" w:hAnsi="Simplified Arabic" w:cs="Simplified Arabic"/>
          <w:sz w:val="14"/>
          <w:szCs w:val="14"/>
          <w:rtl/>
          <w:lang w:bidi="ar-IQ"/>
        </w:rPr>
        <w:t>(15)</w:t>
      </w:r>
      <w:r w:rsidR="00426507" w:rsidRPr="00B44589">
        <w:rPr>
          <w:rFonts w:ascii="Simplified Arabic" w:hAnsi="Simplified Arabic" w:cs="Simplified Arabic"/>
          <w:sz w:val="24"/>
          <w:szCs w:val="24"/>
          <w:rtl/>
          <w:lang w:bidi="ar-IQ"/>
        </w:rPr>
        <w:t xml:space="preserve"> </w:t>
      </w:r>
      <w:r w:rsidR="000F106C" w:rsidRPr="00B44589">
        <w:rPr>
          <w:rFonts w:ascii="Simplified Arabic" w:hAnsi="Simplified Arabic" w:cs="Simplified Arabic"/>
          <w:sz w:val="24"/>
          <w:szCs w:val="24"/>
          <w:rtl/>
          <w:lang w:bidi="ar-IQ"/>
        </w:rPr>
        <w:t>فكمال الدين وتمام النع</w:t>
      </w:r>
      <w:r w:rsidR="00426507" w:rsidRPr="00B44589">
        <w:rPr>
          <w:rFonts w:ascii="Simplified Arabic" w:hAnsi="Simplified Arabic" w:cs="Simplified Arabic"/>
          <w:sz w:val="24"/>
          <w:szCs w:val="24"/>
          <w:rtl/>
          <w:lang w:bidi="ar-IQ"/>
        </w:rPr>
        <w:t>م</w:t>
      </w:r>
      <w:r w:rsidR="000F106C" w:rsidRPr="00B44589">
        <w:rPr>
          <w:rFonts w:ascii="Simplified Arabic" w:hAnsi="Simplified Arabic" w:cs="Simplified Arabic"/>
          <w:sz w:val="24"/>
          <w:szCs w:val="24"/>
          <w:rtl/>
          <w:lang w:bidi="ar-IQ"/>
        </w:rPr>
        <w:t>ة والرضا بالإسلام دينا إنما تم</w:t>
      </w:r>
      <w:r w:rsidR="00C413B9" w:rsidRPr="00B44589">
        <w:rPr>
          <w:rFonts w:ascii="Simplified Arabic" w:hAnsi="Simplified Arabic" w:cs="Simplified Arabic"/>
          <w:sz w:val="24"/>
          <w:szCs w:val="24"/>
          <w:rtl/>
          <w:lang w:bidi="ar-IQ"/>
        </w:rPr>
        <w:t>َّ</w:t>
      </w:r>
      <w:r w:rsidR="000F106C" w:rsidRPr="00B44589">
        <w:rPr>
          <w:rFonts w:ascii="Simplified Arabic" w:hAnsi="Simplified Arabic" w:cs="Simplified Arabic"/>
          <w:sz w:val="24"/>
          <w:szCs w:val="24"/>
          <w:rtl/>
          <w:lang w:bidi="ar-IQ"/>
        </w:rPr>
        <w:t xml:space="preserve"> في يوم الغدير .</w:t>
      </w:r>
    </w:p>
    <w:p w:rsidR="00BF6E8A" w:rsidRPr="00B44589" w:rsidRDefault="000F106C"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وإذا أردنا الدخول في متن الخطبة ينبغي الانتباه إلى قوله (ص): ((معاشر الناس إنه آخر مقام أقومه في هذا المشهد فاسمعوا وأطيعوا وانقادوا لأمر ربكم))</w:t>
      </w:r>
      <w:r w:rsidR="00F444C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فهي قولة ينعى فيها رسول الله (ص) نفسه</w:t>
      </w:r>
      <w:r w:rsidR="00F444C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وهي عبارة </w:t>
      </w:r>
      <w:r w:rsidR="00CB26A5" w:rsidRPr="00B44589">
        <w:rPr>
          <w:rFonts w:ascii="Simplified Arabic" w:hAnsi="Simplified Arabic" w:cs="Simplified Arabic"/>
          <w:sz w:val="24"/>
          <w:szCs w:val="24"/>
          <w:rtl/>
          <w:lang w:bidi="ar-IQ"/>
        </w:rPr>
        <w:t>استحقت أن توصف بـ(رثاء الذات)</w:t>
      </w:r>
      <w:r w:rsidR="00F444C0" w:rsidRPr="00B44589">
        <w:rPr>
          <w:rFonts w:ascii="Simplified Arabic" w:hAnsi="Simplified Arabic" w:cs="Simplified Arabic"/>
          <w:sz w:val="24"/>
          <w:szCs w:val="24"/>
          <w:rtl/>
          <w:lang w:bidi="ar-IQ"/>
        </w:rPr>
        <w:t>.</w:t>
      </w:r>
      <w:r w:rsidR="00CB26A5" w:rsidRPr="00B44589">
        <w:rPr>
          <w:rFonts w:ascii="Simplified Arabic" w:hAnsi="Simplified Arabic" w:cs="Simplified Arabic"/>
          <w:sz w:val="24"/>
          <w:szCs w:val="24"/>
          <w:rtl/>
          <w:lang w:bidi="ar-IQ"/>
        </w:rPr>
        <w:t xml:space="preserve"> ولعل الفائدة منها تهيئة نفوس السامعين </w:t>
      </w:r>
      <w:r w:rsidR="00BF6E8A" w:rsidRPr="00B44589">
        <w:rPr>
          <w:rFonts w:ascii="Simplified Arabic" w:hAnsi="Simplified Arabic" w:cs="Simplified Arabic"/>
          <w:sz w:val="24"/>
          <w:szCs w:val="24"/>
          <w:rtl/>
          <w:lang w:bidi="ar-IQ"/>
        </w:rPr>
        <w:t>واستثارة عواطفهم ليتنبهوا لسماع ما يريد النبي (ص) بيانه لهم</w:t>
      </w:r>
      <w:r w:rsidR="00F444C0" w:rsidRPr="00B44589">
        <w:rPr>
          <w:rFonts w:ascii="Simplified Arabic" w:hAnsi="Simplified Arabic" w:cs="Simplified Arabic"/>
          <w:sz w:val="24"/>
          <w:szCs w:val="24"/>
          <w:rtl/>
          <w:lang w:bidi="ar-IQ"/>
        </w:rPr>
        <w:t>،</w:t>
      </w:r>
      <w:r w:rsidR="00BF6E8A" w:rsidRPr="00B44589">
        <w:rPr>
          <w:rFonts w:ascii="Simplified Arabic" w:hAnsi="Simplified Arabic" w:cs="Simplified Arabic"/>
          <w:sz w:val="24"/>
          <w:szCs w:val="24"/>
          <w:rtl/>
          <w:lang w:bidi="ar-IQ"/>
        </w:rPr>
        <w:t xml:space="preserve"> فهذا اللقاء الذي يجمعهم بنبيهم (ص) سيكون </w:t>
      </w:r>
      <w:r w:rsidR="00BF6E8A" w:rsidRPr="00B44589">
        <w:rPr>
          <w:rFonts w:ascii="Simplified Arabic" w:hAnsi="Simplified Arabic" w:cs="Simplified Arabic"/>
          <w:sz w:val="24"/>
          <w:szCs w:val="24"/>
          <w:rtl/>
          <w:lang w:bidi="ar-IQ"/>
        </w:rPr>
        <w:lastRenderedPageBreak/>
        <w:t>الأخير</w:t>
      </w:r>
      <w:r w:rsidR="00F444C0" w:rsidRPr="00B44589">
        <w:rPr>
          <w:rFonts w:ascii="Simplified Arabic" w:hAnsi="Simplified Arabic" w:cs="Simplified Arabic"/>
          <w:sz w:val="24"/>
          <w:szCs w:val="24"/>
          <w:rtl/>
          <w:lang w:bidi="ar-IQ"/>
        </w:rPr>
        <w:t>،</w:t>
      </w:r>
      <w:r w:rsidR="00BF6E8A" w:rsidRPr="00B44589">
        <w:rPr>
          <w:rFonts w:ascii="Simplified Arabic" w:hAnsi="Simplified Arabic" w:cs="Simplified Arabic"/>
          <w:sz w:val="24"/>
          <w:szCs w:val="24"/>
          <w:rtl/>
          <w:lang w:bidi="ar-IQ"/>
        </w:rPr>
        <w:t xml:space="preserve"> ولاشك في مثل هذه الأجواء سيطرح رسول الله (ص) خواتيم الأمور وأعظمها ونهاياتها التي بها تستقيم حياة الأمة الإسلامية في الدنيا والآخرة</w:t>
      </w:r>
      <w:r w:rsidR="00F444C0" w:rsidRPr="00B44589">
        <w:rPr>
          <w:rFonts w:ascii="Simplified Arabic" w:hAnsi="Simplified Arabic" w:cs="Simplified Arabic"/>
          <w:sz w:val="24"/>
          <w:szCs w:val="24"/>
          <w:rtl/>
          <w:lang w:bidi="ar-IQ"/>
        </w:rPr>
        <w:t>،</w:t>
      </w:r>
      <w:r w:rsidR="00BF6E8A" w:rsidRPr="00B44589">
        <w:rPr>
          <w:rFonts w:ascii="Simplified Arabic" w:hAnsi="Simplified Arabic" w:cs="Simplified Arabic"/>
          <w:sz w:val="24"/>
          <w:szCs w:val="24"/>
          <w:rtl/>
          <w:lang w:bidi="ar-IQ"/>
        </w:rPr>
        <w:t xml:space="preserve"> وفي زمان يخلو منه (ص) .</w:t>
      </w:r>
    </w:p>
    <w:p w:rsidR="00F150A4" w:rsidRPr="00B44589" w:rsidRDefault="00BF6E8A"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أما قوله (ص): ((وعلى البادي والحاضر وعلى الأعجمي والعربي والحر والمملوك والصغير والكب</w:t>
      </w:r>
      <w:r w:rsidR="00157919" w:rsidRPr="00B44589">
        <w:rPr>
          <w:rFonts w:ascii="Simplified Arabic" w:hAnsi="Simplified Arabic" w:cs="Simplified Arabic"/>
          <w:sz w:val="24"/>
          <w:szCs w:val="24"/>
          <w:rtl/>
          <w:lang w:bidi="ar-IQ"/>
        </w:rPr>
        <w:t>ير ...</w:t>
      </w:r>
      <w:r w:rsidRPr="00B44589">
        <w:rPr>
          <w:rFonts w:ascii="Simplified Arabic" w:hAnsi="Simplified Arabic" w:cs="Simplified Arabic"/>
          <w:sz w:val="24"/>
          <w:szCs w:val="24"/>
          <w:rtl/>
          <w:lang w:bidi="ar-IQ"/>
        </w:rPr>
        <w:t>قد بل</w:t>
      </w:r>
      <w:r w:rsidR="00C413B9"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غت ما أمرت بتبليغه حجة على كل حاضر وغائب</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وعلى كل أحد ممن شهد أو لم يشهد</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ولد أو لم يولد</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فليبلغ الحاضر الغائب</w:t>
      </w:r>
      <w:r w:rsidR="00C413B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والوالد الولد إلى يوم القيامة)) فلعل مرادها</w:t>
      </w:r>
      <w:r w:rsidR="00F444C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أن يكون السامعون رسله إلى الناس كافة ل</w:t>
      </w:r>
      <w:r w:rsidR="00F444C0" w:rsidRPr="00B44589">
        <w:rPr>
          <w:rFonts w:ascii="Simplified Arabic" w:hAnsi="Simplified Arabic" w:cs="Simplified Arabic"/>
          <w:sz w:val="24"/>
          <w:szCs w:val="24"/>
          <w:rtl/>
          <w:lang w:bidi="ar-IQ"/>
        </w:rPr>
        <w:t>ي</w:t>
      </w:r>
      <w:r w:rsidRPr="00B44589">
        <w:rPr>
          <w:rFonts w:ascii="Simplified Arabic" w:hAnsi="Simplified Arabic" w:cs="Simplified Arabic"/>
          <w:sz w:val="24"/>
          <w:szCs w:val="24"/>
          <w:rtl/>
          <w:lang w:bidi="ar-IQ"/>
        </w:rPr>
        <w:t>بل</w:t>
      </w:r>
      <w:r w:rsidR="00F444C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غوهم بما أمروا </w:t>
      </w:r>
      <w:r w:rsidR="00E91E2D" w:rsidRPr="00B44589">
        <w:rPr>
          <w:rFonts w:ascii="Simplified Arabic" w:hAnsi="Simplified Arabic" w:cs="Simplified Arabic"/>
          <w:sz w:val="24"/>
          <w:szCs w:val="24"/>
          <w:rtl/>
          <w:lang w:bidi="ar-IQ"/>
        </w:rPr>
        <w:t>موظفة لما</w:t>
      </w:r>
      <w:r w:rsidR="00F150A4" w:rsidRPr="00B44589">
        <w:rPr>
          <w:rFonts w:ascii="Simplified Arabic" w:hAnsi="Simplified Arabic" w:cs="Simplified Arabic"/>
          <w:sz w:val="24"/>
          <w:szCs w:val="24"/>
          <w:rtl/>
          <w:lang w:bidi="ar-IQ"/>
        </w:rPr>
        <w:t xml:space="preserve"> يعرف بـ(الانفتاح الزمني)</w:t>
      </w:r>
      <w:r w:rsidR="00E91E2D" w:rsidRPr="00B44589">
        <w:rPr>
          <w:rFonts w:ascii="Simplified Arabic" w:hAnsi="Simplified Arabic" w:cs="Simplified Arabic"/>
          <w:sz w:val="24"/>
          <w:szCs w:val="24"/>
          <w:rtl/>
          <w:lang w:bidi="ar-IQ"/>
        </w:rPr>
        <w:t>،</w:t>
      </w:r>
      <w:r w:rsidR="00F150A4" w:rsidRPr="00B44589">
        <w:rPr>
          <w:rFonts w:ascii="Simplified Arabic" w:hAnsi="Simplified Arabic" w:cs="Simplified Arabic"/>
          <w:sz w:val="24"/>
          <w:szCs w:val="24"/>
          <w:rtl/>
          <w:lang w:bidi="ar-IQ"/>
        </w:rPr>
        <w:t xml:space="preserve"> و(تلاحق الأجيال) ليشمل الخطاب الأجيال القادمة في الأزمنة اللاحقة .</w:t>
      </w:r>
    </w:p>
    <w:p w:rsidR="00F150A4" w:rsidRPr="00B44589" w:rsidRDefault="00F150A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وتأسيسا على ما تقدم نصل إلى بيان مستويات التناص الق</w:t>
      </w:r>
      <w:r w:rsidR="00772EEA" w:rsidRPr="00B44589">
        <w:rPr>
          <w:rFonts w:ascii="Simplified Arabic" w:hAnsi="Simplified Arabic" w:cs="Simplified Arabic"/>
          <w:sz w:val="24"/>
          <w:szCs w:val="24"/>
          <w:rtl/>
          <w:lang w:bidi="ar-IQ"/>
        </w:rPr>
        <w:t>ر</w:t>
      </w:r>
      <w:r w:rsidRPr="00B44589">
        <w:rPr>
          <w:rFonts w:ascii="Simplified Arabic" w:hAnsi="Simplified Arabic" w:cs="Simplified Arabic"/>
          <w:sz w:val="24"/>
          <w:szCs w:val="24"/>
          <w:rtl/>
          <w:lang w:bidi="ar-IQ"/>
        </w:rPr>
        <w:t>آني في خطبة الغدير الذي كشف البحث عنه</w:t>
      </w:r>
      <w:r w:rsidR="004F256E" w:rsidRPr="00B44589">
        <w:rPr>
          <w:rFonts w:ascii="Simplified Arabic" w:hAnsi="Simplified Arabic" w:cs="Simplified Arabic"/>
          <w:sz w:val="24"/>
          <w:szCs w:val="24"/>
          <w:rtl/>
          <w:lang w:bidi="ar-IQ"/>
        </w:rPr>
        <w:t>ا</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فالمستوى الأول آيات في </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العظمة الإلهية</w:t>
      </w:r>
      <w:r w:rsidR="004F256E" w:rsidRPr="00B44589">
        <w:rPr>
          <w:rFonts w:ascii="Simplified Arabic" w:hAnsi="Simplified Arabic" w:cs="Simplified Arabic"/>
          <w:sz w:val="24"/>
          <w:szCs w:val="24"/>
          <w:rtl/>
          <w:lang w:bidi="ar-IQ"/>
        </w:rPr>
        <w:t>)</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والمستوى الثاني في </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المشيئة الإلهية</w:t>
      </w:r>
      <w:r w:rsidR="004F256E" w:rsidRPr="00B44589">
        <w:rPr>
          <w:rFonts w:ascii="Simplified Arabic" w:hAnsi="Simplified Arabic" w:cs="Simplified Arabic"/>
          <w:sz w:val="24"/>
          <w:szCs w:val="24"/>
          <w:rtl/>
          <w:lang w:bidi="ar-IQ"/>
        </w:rPr>
        <w:t>)</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والمستوى الثالث آيات خصت بنزولها </w:t>
      </w:r>
      <w:r w:rsidR="00632448" w:rsidRPr="00B44589">
        <w:rPr>
          <w:rFonts w:ascii="Simplified Arabic" w:hAnsi="Simplified Arabic" w:cs="Simplified Arabic"/>
          <w:sz w:val="24"/>
          <w:szCs w:val="24"/>
          <w:rtl/>
          <w:lang w:bidi="ar-IQ"/>
        </w:rPr>
        <w:t xml:space="preserve">أو وظفها رسول الله (ص) في </w:t>
      </w:r>
      <w:r w:rsidR="004F256E" w:rsidRPr="00B44589">
        <w:rPr>
          <w:rFonts w:ascii="Simplified Arabic" w:hAnsi="Simplified Arabic" w:cs="Simplified Arabic"/>
          <w:sz w:val="24"/>
          <w:szCs w:val="24"/>
          <w:rtl/>
          <w:lang w:bidi="ar-IQ"/>
        </w:rPr>
        <w:t xml:space="preserve">(الإمام علي </w:t>
      </w:r>
      <w:r w:rsidRPr="00B44589">
        <w:rPr>
          <w:rFonts w:ascii="Simplified Arabic" w:hAnsi="Simplified Arabic" w:cs="Simplified Arabic"/>
          <w:sz w:val="24"/>
          <w:szCs w:val="24"/>
          <w:rtl/>
          <w:lang w:bidi="ar-IQ"/>
        </w:rPr>
        <w:t>ع)</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وكان المستوى الرابع في </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المطيعين</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لأمر </w:t>
      </w:r>
      <w:r w:rsidR="00632448" w:rsidRPr="00B44589">
        <w:rPr>
          <w:rFonts w:ascii="Simplified Arabic" w:hAnsi="Simplified Arabic" w:cs="Simplified Arabic"/>
          <w:sz w:val="24"/>
          <w:szCs w:val="24"/>
          <w:rtl/>
          <w:lang w:bidi="ar-IQ"/>
        </w:rPr>
        <w:t>ر</w:t>
      </w:r>
      <w:r w:rsidRPr="00B44589">
        <w:rPr>
          <w:rFonts w:ascii="Simplified Arabic" w:hAnsi="Simplified Arabic" w:cs="Simplified Arabic"/>
          <w:sz w:val="24"/>
          <w:szCs w:val="24"/>
          <w:rtl/>
          <w:lang w:bidi="ar-IQ"/>
        </w:rPr>
        <w:t>سول الله (ص) بما جاء في خطبة الغدير</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أما المستوى الخامس فكان في </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المعاندين وسوء عاقبتهم</w:t>
      </w:r>
      <w:r w:rsidR="004F256E"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عند مخالفتهم لأمر الله تبارك وتعالى في الإمام علي وذريته من الأئمة الطاهرين (ع) .</w:t>
      </w:r>
    </w:p>
    <w:p w:rsidR="00366434" w:rsidRPr="00B44589" w:rsidRDefault="00F150A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ولعل الرابط الموضوعي الذي يربط بين هذه المستويات الخمسة هو الكشف عن أن الله عز وجل </w:t>
      </w:r>
      <w:r w:rsidR="004F256E" w:rsidRPr="00B44589">
        <w:rPr>
          <w:rFonts w:ascii="Simplified Arabic" w:hAnsi="Simplified Arabic" w:cs="Simplified Arabic"/>
          <w:sz w:val="24"/>
          <w:szCs w:val="24"/>
          <w:rtl/>
          <w:lang w:bidi="ar-IQ"/>
        </w:rPr>
        <w:t xml:space="preserve">العظيم </w:t>
      </w:r>
      <w:r w:rsidRPr="00B44589">
        <w:rPr>
          <w:rFonts w:ascii="Simplified Arabic" w:hAnsi="Simplified Arabic" w:cs="Simplified Arabic"/>
          <w:sz w:val="24"/>
          <w:szCs w:val="24"/>
          <w:rtl/>
          <w:lang w:bidi="ar-IQ"/>
        </w:rPr>
        <w:t>جبار السماوات والأرض كما بينه المستوى الأول</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97160A" w:rsidRPr="00B44589">
        <w:rPr>
          <w:rFonts w:ascii="Simplified Arabic" w:hAnsi="Simplified Arabic" w:cs="Simplified Arabic"/>
          <w:sz w:val="24"/>
          <w:szCs w:val="24"/>
          <w:rtl/>
          <w:lang w:bidi="ar-IQ"/>
        </w:rPr>
        <w:t>شاء</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وقد</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ر</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وقضى كما في المستوى الثاني</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أن عليا (ع) خليفة لرسول الله (ص)</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وإماما للمسلمين كما في المستوى الثالث</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لتكون عاقبة المطيعين في المستوى الرابع خير الدنيا والآخرة</w:t>
      </w:r>
      <w:r w:rsidR="00E91E2D" w:rsidRPr="00B44589">
        <w:rPr>
          <w:rFonts w:ascii="Simplified Arabic" w:hAnsi="Simplified Arabic" w:cs="Simplified Arabic"/>
          <w:sz w:val="24"/>
          <w:szCs w:val="24"/>
          <w:rtl/>
          <w:lang w:bidi="ar-IQ"/>
        </w:rPr>
        <w:t>،</w:t>
      </w:r>
      <w:r w:rsidR="0097160A" w:rsidRPr="00B44589">
        <w:rPr>
          <w:rFonts w:ascii="Simplified Arabic" w:hAnsi="Simplified Arabic" w:cs="Simplified Arabic"/>
          <w:sz w:val="24"/>
          <w:szCs w:val="24"/>
          <w:rtl/>
          <w:lang w:bidi="ar-IQ"/>
        </w:rPr>
        <w:t xml:space="preserve"> وتكون عاقبة المعاندين في المستوى الخامس خزي الدنيا و</w:t>
      </w:r>
      <w:r w:rsidR="00366434" w:rsidRPr="00B44589">
        <w:rPr>
          <w:rFonts w:ascii="Simplified Arabic" w:hAnsi="Simplified Arabic" w:cs="Simplified Arabic"/>
          <w:sz w:val="24"/>
          <w:szCs w:val="24"/>
          <w:rtl/>
          <w:lang w:bidi="ar-IQ"/>
        </w:rPr>
        <w:t xml:space="preserve">عذاب </w:t>
      </w:r>
      <w:r w:rsidR="0097160A" w:rsidRPr="00B44589">
        <w:rPr>
          <w:rFonts w:ascii="Simplified Arabic" w:hAnsi="Simplified Arabic" w:cs="Simplified Arabic"/>
          <w:sz w:val="24"/>
          <w:szCs w:val="24"/>
          <w:rtl/>
          <w:lang w:bidi="ar-IQ"/>
        </w:rPr>
        <w:t>الآخرة .</w:t>
      </w:r>
    </w:p>
    <w:p w:rsidR="00B44589" w:rsidRDefault="00B44589">
      <w:pPr>
        <w:bidi w:val="0"/>
        <w:rPr>
          <w:rFonts w:ascii="Simplified Arabic" w:hAnsi="Simplified Arabic" w:cs="Simplified Arabic"/>
          <w:sz w:val="24"/>
          <w:szCs w:val="24"/>
          <w:rtl/>
          <w:lang w:bidi="ar-IQ"/>
        </w:rPr>
      </w:pPr>
      <w:r>
        <w:rPr>
          <w:rFonts w:ascii="Simplified Arabic" w:hAnsi="Simplified Arabic" w:cs="Simplified Arabic"/>
          <w:sz w:val="24"/>
          <w:szCs w:val="24"/>
          <w:rtl/>
          <w:lang w:bidi="ar-IQ"/>
        </w:rPr>
        <w:br w:type="page"/>
      </w:r>
    </w:p>
    <w:p w:rsidR="000F106C" w:rsidRPr="00B44589" w:rsidRDefault="00366434"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المستوى الأول</w:t>
      </w:r>
    </w:p>
    <w:p w:rsidR="00366434" w:rsidRPr="00B44589" w:rsidRDefault="00366434" w:rsidP="00B44589">
      <w:pPr>
        <w:spacing w:before="240" w:after="0" w:line="240" w:lineRule="auto"/>
        <w:jc w:val="center"/>
        <w:rPr>
          <w:rFonts w:ascii="Simplified Arabic" w:hAnsi="Simplified Arabic" w:cs="Simplified Arabic"/>
          <w:sz w:val="28"/>
          <w:szCs w:val="28"/>
          <w:rtl/>
          <w:lang w:bidi="ar-IQ"/>
        </w:rPr>
      </w:pPr>
      <w:r w:rsidRPr="00B44589">
        <w:rPr>
          <w:rFonts w:ascii="Simplified Arabic" w:hAnsi="Simplified Arabic" w:cs="Simplified Arabic"/>
          <w:b/>
          <w:bCs/>
          <w:sz w:val="28"/>
          <w:szCs w:val="28"/>
          <w:rtl/>
          <w:lang w:bidi="ar-IQ"/>
        </w:rPr>
        <w:t>آيات في العظمة الإلهية</w:t>
      </w:r>
    </w:p>
    <w:p w:rsidR="00D218B6" w:rsidRPr="00B44589" w:rsidRDefault="0036643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في عدد من الآيات القرآنية أو قل الموضوعات القرآنية التي حوتها خطبة النبي (ص) جاءت لبيان (العظمة الإلهية) ومنه ما نجده في قوله (ص): ((</w:t>
      </w:r>
      <w:r w:rsidR="00437ED8" w:rsidRPr="00B44589">
        <w:rPr>
          <w:rFonts w:ascii="Simplified Arabic" w:hAnsi="Simplified Arabic" w:cs="Simplified Arabic"/>
          <w:sz w:val="24"/>
          <w:szCs w:val="24"/>
          <w:rtl/>
          <w:lang w:bidi="ar-IQ"/>
        </w:rPr>
        <w:t>والغلبة على كل شيء...وقائم بالقسط لا إله إلا هو العزيز الحكيم...وجل</w:t>
      </w:r>
      <w:r w:rsidR="00E91E2D" w:rsidRPr="00B44589">
        <w:rPr>
          <w:rFonts w:ascii="Simplified Arabic" w:hAnsi="Simplified Arabic" w:cs="Simplified Arabic"/>
          <w:sz w:val="24"/>
          <w:szCs w:val="24"/>
          <w:rtl/>
          <w:lang w:bidi="ar-IQ"/>
        </w:rPr>
        <w:t>َّ</w:t>
      </w:r>
      <w:r w:rsidR="00437ED8" w:rsidRPr="00B44589">
        <w:rPr>
          <w:rFonts w:ascii="Simplified Arabic" w:hAnsi="Simplified Arabic" w:cs="Simplified Arabic"/>
          <w:sz w:val="24"/>
          <w:szCs w:val="24"/>
          <w:rtl/>
          <w:lang w:bidi="ar-IQ"/>
        </w:rPr>
        <w:t xml:space="preserve"> عن أن تدركه الأبصار وهو يدرك الأبصار...ومسخر الشمس والقمر كل يجري لأجل مسمى يكور الليل على النهار ويكور النهار على الليل يطلبه حثيثا))</w:t>
      </w:r>
      <w:r w:rsidR="00E91E2D" w:rsidRPr="00B44589">
        <w:rPr>
          <w:rFonts w:ascii="Simplified Arabic" w:hAnsi="Simplified Arabic" w:cs="Simplified Arabic"/>
          <w:sz w:val="14"/>
          <w:szCs w:val="14"/>
          <w:rtl/>
          <w:lang w:bidi="ar-IQ"/>
        </w:rPr>
        <w:t>(*)</w:t>
      </w:r>
      <w:r w:rsidR="00437ED8" w:rsidRPr="00B44589">
        <w:rPr>
          <w:rFonts w:ascii="Simplified Arabic" w:hAnsi="Simplified Arabic" w:cs="Simplified Arabic"/>
          <w:sz w:val="24"/>
          <w:szCs w:val="24"/>
          <w:rtl/>
          <w:lang w:bidi="ar-IQ"/>
        </w:rPr>
        <w:t xml:space="preserve"> </w:t>
      </w:r>
      <w:r w:rsidR="00D218B6" w:rsidRPr="00B44589">
        <w:rPr>
          <w:rFonts w:ascii="Simplified Arabic" w:hAnsi="Simplified Arabic" w:cs="Simplified Arabic"/>
          <w:sz w:val="24"/>
          <w:szCs w:val="24"/>
          <w:rtl/>
          <w:lang w:bidi="ar-IQ"/>
        </w:rPr>
        <w:t>.</w:t>
      </w:r>
    </w:p>
    <w:p w:rsidR="00D218B6" w:rsidRPr="00B44589" w:rsidRDefault="00437ED8"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فالعبارة الأولى مأخوذة من قوله تعالى: ((والله غالب على أمره))</w:t>
      </w:r>
      <w:r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16</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والعبارة الثانية مأخوذة من قوله تعالى: ((شهد الله أن</w:t>
      </w:r>
      <w:r w:rsidR="00E91E2D" w:rsidRPr="00B44589">
        <w:rPr>
          <w:rFonts w:ascii="Simplified Arabic" w:hAnsi="Simplified Arabic" w:cs="Simplified Arabic"/>
          <w:sz w:val="24"/>
          <w:szCs w:val="24"/>
          <w:rtl/>
          <w:lang w:bidi="ar-IQ"/>
        </w:rPr>
        <w:t>ه لا إله إلا هو والملائكة وأولو</w:t>
      </w:r>
      <w:r w:rsidRPr="00B44589">
        <w:rPr>
          <w:rFonts w:ascii="Simplified Arabic" w:hAnsi="Simplified Arabic" w:cs="Simplified Arabic"/>
          <w:sz w:val="24"/>
          <w:szCs w:val="24"/>
          <w:rtl/>
          <w:lang w:bidi="ar-IQ"/>
        </w:rPr>
        <w:t xml:space="preserve"> العلم قائما بالقسط لا إله إلا هو العزيز الحكيم))</w:t>
      </w:r>
      <w:r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17</w:t>
      </w:r>
      <w:r w:rsidRPr="00B44589">
        <w:rPr>
          <w:rFonts w:ascii="Simplified Arabic" w:hAnsi="Simplified Arabic" w:cs="Simplified Arabic"/>
          <w:sz w:val="14"/>
          <w:szCs w:val="14"/>
          <w:rtl/>
          <w:lang w:bidi="ar-IQ"/>
        </w:rPr>
        <w:t>)</w:t>
      </w:r>
      <w:r w:rsidR="00E6673D" w:rsidRPr="00B44589">
        <w:rPr>
          <w:rFonts w:ascii="Simplified Arabic" w:hAnsi="Simplified Arabic" w:cs="Simplified Arabic"/>
          <w:sz w:val="24"/>
          <w:szCs w:val="24"/>
          <w:rtl/>
          <w:lang w:bidi="ar-IQ"/>
        </w:rPr>
        <w:t xml:space="preserve"> والثالثة من قوله عز وجل ((لا تدركه الأبصار وهو يدرك الأبصار))</w:t>
      </w:r>
      <w:r w:rsidR="00E6673D"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18</w:t>
      </w:r>
      <w:r w:rsidR="00E6673D" w:rsidRPr="00B44589">
        <w:rPr>
          <w:rFonts w:ascii="Simplified Arabic" w:hAnsi="Simplified Arabic" w:cs="Simplified Arabic"/>
          <w:sz w:val="14"/>
          <w:szCs w:val="14"/>
          <w:rtl/>
          <w:lang w:bidi="ar-IQ"/>
        </w:rPr>
        <w:t>)</w:t>
      </w:r>
      <w:r w:rsidR="00D218B6" w:rsidRPr="00B44589">
        <w:rPr>
          <w:rFonts w:ascii="Simplified Arabic" w:hAnsi="Simplified Arabic" w:cs="Simplified Arabic"/>
          <w:sz w:val="24"/>
          <w:szCs w:val="24"/>
          <w:rtl/>
          <w:lang w:bidi="ar-IQ"/>
        </w:rPr>
        <w:t xml:space="preserve"> .</w:t>
      </w:r>
    </w:p>
    <w:p w:rsidR="00366434" w:rsidRPr="00B44589" w:rsidRDefault="00E6673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 والمتدبر لهذه الآيات القرآنية المباركة</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يلحظ بشكل جلي أنه ثم</w:t>
      </w:r>
      <w:r w:rsidR="00D218B6" w:rsidRPr="00B44589">
        <w:rPr>
          <w:rFonts w:ascii="Simplified Arabic" w:hAnsi="Simplified Arabic" w:cs="Simplified Arabic"/>
          <w:sz w:val="24"/>
          <w:szCs w:val="24"/>
          <w:rtl/>
          <w:lang w:bidi="ar-IQ"/>
        </w:rPr>
        <w:t xml:space="preserve">ة رابط موضوعي تكاد تفصح عنه </w:t>
      </w:r>
      <w:r w:rsidRPr="00B44589">
        <w:rPr>
          <w:rFonts w:ascii="Simplified Arabic" w:hAnsi="Simplified Arabic" w:cs="Simplified Arabic"/>
          <w:sz w:val="24"/>
          <w:szCs w:val="24"/>
          <w:rtl/>
          <w:lang w:bidi="ar-IQ"/>
        </w:rPr>
        <w:t>هذه الآيات</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وهو عظمة الله عز وجل</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إذ ذكر صاحب الميزان في هذا السياق</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أن الإنسان إنما يخضع لما يدرك عظمته</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ولما لا يدركه لعظمته كقدرة الله </w:t>
      </w:r>
      <w:r w:rsidR="00D218B6" w:rsidRPr="00B44589">
        <w:rPr>
          <w:rFonts w:ascii="Simplified Arabic" w:hAnsi="Simplified Arabic" w:cs="Simplified Arabic"/>
          <w:sz w:val="24"/>
          <w:szCs w:val="24"/>
          <w:rtl/>
          <w:lang w:bidi="ar-IQ"/>
        </w:rPr>
        <w:t>تعالى غير المتناهية</w:t>
      </w:r>
      <w:r w:rsidR="00E91E2D" w:rsidRPr="00B44589">
        <w:rPr>
          <w:rFonts w:ascii="Simplified Arabic" w:hAnsi="Simplified Arabic" w:cs="Simplified Arabic"/>
          <w:sz w:val="24"/>
          <w:szCs w:val="24"/>
          <w:rtl/>
          <w:lang w:bidi="ar-IQ"/>
        </w:rPr>
        <w:t>،</w:t>
      </w:r>
      <w:r w:rsidR="00D218B6" w:rsidRPr="00B44589">
        <w:rPr>
          <w:rFonts w:ascii="Simplified Arabic" w:hAnsi="Simplified Arabic" w:cs="Simplified Arabic"/>
          <w:sz w:val="24"/>
          <w:szCs w:val="24"/>
          <w:rtl/>
          <w:lang w:bidi="ar-IQ"/>
        </w:rPr>
        <w:t xml:space="preserve"> وعظمة الله ع</w:t>
      </w:r>
      <w:r w:rsidRPr="00B44589">
        <w:rPr>
          <w:rFonts w:ascii="Simplified Arabic" w:hAnsi="Simplified Arabic" w:cs="Simplified Arabic"/>
          <w:sz w:val="24"/>
          <w:szCs w:val="24"/>
          <w:rtl/>
          <w:lang w:bidi="ar-IQ"/>
        </w:rPr>
        <w:t>ز وجل غير المتناهية</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وسائر صفاته التي إذا واجهها العقل رجع القهقري لعجزه عن إدراكه</w:t>
      </w:r>
      <w:r w:rsidR="004F256E" w:rsidRPr="00B44589">
        <w:rPr>
          <w:rFonts w:ascii="Simplified Arabic" w:hAnsi="Simplified Arabic" w:cs="Simplified Arabic"/>
          <w:sz w:val="24"/>
          <w:szCs w:val="24"/>
          <w:rtl/>
          <w:lang w:bidi="ar-IQ"/>
        </w:rPr>
        <w:t>ا</w:t>
      </w:r>
      <w:r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19</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w:t>
      </w:r>
    </w:p>
    <w:p w:rsidR="00D218B6" w:rsidRPr="00B44589" w:rsidRDefault="00E6673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أما آية (شهد الله)</w:t>
      </w:r>
      <w:r w:rsidR="00E91E2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DA003C" w:rsidRPr="00B44589">
        <w:rPr>
          <w:rFonts w:ascii="Simplified Arabic" w:hAnsi="Simplified Arabic" w:cs="Simplified Arabic"/>
          <w:sz w:val="24"/>
          <w:szCs w:val="24"/>
          <w:rtl/>
          <w:lang w:bidi="ar-IQ"/>
        </w:rPr>
        <w:t>فهي ظاهرة في تعظيم الله تعالى</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ناطقة بالثناء له عز وجل</w:t>
      </w:r>
      <w:r w:rsidR="00DA003C"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20</w:t>
      </w:r>
      <w:r w:rsidR="00DA003C" w:rsidRPr="00B44589">
        <w:rPr>
          <w:rFonts w:ascii="Simplified Arabic" w:hAnsi="Simplified Arabic" w:cs="Simplified Arabic"/>
          <w:sz w:val="14"/>
          <w:szCs w:val="14"/>
          <w:rtl/>
          <w:lang w:bidi="ar-IQ"/>
        </w:rPr>
        <w:t xml:space="preserve">) </w:t>
      </w:r>
      <w:r w:rsidR="00DA003C" w:rsidRPr="00B44589">
        <w:rPr>
          <w:rFonts w:ascii="Simplified Arabic" w:hAnsi="Simplified Arabic" w:cs="Simplified Arabic"/>
          <w:sz w:val="24"/>
          <w:szCs w:val="24"/>
          <w:rtl/>
          <w:lang w:bidi="ar-IQ"/>
        </w:rPr>
        <w:t>و((شهد بهذه الشهادة</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وهو قائم بالقسط في فعله حاكم بالعدل في خلقه</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إذ دب</w:t>
      </w:r>
      <w:r w:rsidR="004F256E" w:rsidRPr="00B44589">
        <w:rPr>
          <w:rFonts w:ascii="Simplified Arabic" w:hAnsi="Simplified Arabic" w:cs="Simplified Arabic"/>
          <w:sz w:val="24"/>
          <w:szCs w:val="24"/>
          <w:rtl/>
          <w:lang w:bidi="ar-IQ"/>
        </w:rPr>
        <w:t>ـَّ</w:t>
      </w:r>
      <w:r w:rsidR="00DA003C" w:rsidRPr="00B44589">
        <w:rPr>
          <w:rFonts w:ascii="Simplified Arabic" w:hAnsi="Simplified Arabic" w:cs="Simplified Arabic"/>
          <w:sz w:val="24"/>
          <w:szCs w:val="24"/>
          <w:rtl/>
          <w:lang w:bidi="ar-IQ"/>
        </w:rPr>
        <w:t>ر أمر العالم بخلق الأسباب والمسببات</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وإلقاء الروابط بينها</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وجعل الكل</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راجعا إليه بالسير والكدح والتكامل))</w:t>
      </w:r>
      <w:r w:rsidR="00DA003C"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21</w:t>
      </w:r>
      <w:r w:rsidR="00DA003C" w:rsidRPr="00B44589">
        <w:rPr>
          <w:rFonts w:ascii="Simplified Arabic" w:hAnsi="Simplified Arabic" w:cs="Simplified Arabic"/>
          <w:sz w:val="14"/>
          <w:szCs w:val="14"/>
          <w:rtl/>
          <w:lang w:bidi="ar-IQ"/>
        </w:rPr>
        <w:t>)</w:t>
      </w:r>
      <w:r w:rsidR="00E91E2D" w:rsidRPr="00B44589">
        <w:rPr>
          <w:rFonts w:ascii="Simplified Arabic" w:hAnsi="Simplified Arabic" w:cs="Simplified Arabic"/>
          <w:sz w:val="24"/>
          <w:szCs w:val="24"/>
          <w:rtl/>
          <w:lang w:bidi="ar-IQ"/>
        </w:rPr>
        <w:t>،</w:t>
      </w:r>
      <w:r w:rsidR="00DA003C" w:rsidRPr="00B44589">
        <w:rPr>
          <w:rFonts w:ascii="Simplified Arabic" w:hAnsi="Simplified Arabic" w:cs="Simplified Arabic"/>
          <w:sz w:val="24"/>
          <w:szCs w:val="24"/>
          <w:rtl/>
          <w:lang w:bidi="ar-IQ"/>
        </w:rPr>
        <w:t xml:space="preserve"> فـ((لا إله إلا هو العزيز الحكيم موضع الثناء عليه تعالى</w:t>
      </w:r>
      <w:r w:rsidR="00D218B6" w:rsidRPr="00B44589">
        <w:rPr>
          <w:rFonts w:ascii="Simplified Arabic" w:hAnsi="Simplified Arabic" w:cs="Simplified Arabic"/>
          <w:sz w:val="24"/>
          <w:szCs w:val="24"/>
          <w:rtl/>
          <w:lang w:bidi="ar-IQ"/>
        </w:rPr>
        <w:t xml:space="preserve"> لاستيفاء حق تعظيمه ولذا تم</w:t>
      </w:r>
      <w:r w:rsidR="004F256E" w:rsidRPr="00B44589">
        <w:rPr>
          <w:rFonts w:ascii="Simplified Arabic" w:hAnsi="Simplified Arabic" w:cs="Simplified Arabic"/>
          <w:sz w:val="24"/>
          <w:szCs w:val="24"/>
          <w:rtl/>
          <w:lang w:bidi="ar-IQ"/>
        </w:rPr>
        <w:t>َّ</w:t>
      </w:r>
      <w:r w:rsidR="00D218B6" w:rsidRPr="00B44589">
        <w:rPr>
          <w:rFonts w:ascii="Simplified Arabic" w:hAnsi="Simplified Arabic" w:cs="Simplified Arabic"/>
          <w:sz w:val="24"/>
          <w:szCs w:val="24"/>
          <w:rtl/>
          <w:lang w:bidi="ar-IQ"/>
        </w:rPr>
        <w:t xml:space="preserve"> بالا</w:t>
      </w:r>
      <w:r w:rsidR="00DA003C" w:rsidRPr="00B44589">
        <w:rPr>
          <w:rFonts w:ascii="Simplified Arabic" w:hAnsi="Simplified Arabic" w:cs="Simplified Arabic"/>
          <w:sz w:val="24"/>
          <w:szCs w:val="24"/>
          <w:rtl/>
          <w:lang w:bidi="ar-IQ"/>
        </w:rPr>
        <w:t>سمين العزيز الحكيم))</w:t>
      </w:r>
      <w:r w:rsidR="00DA003C"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22</w:t>
      </w:r>
      <w:r w:rsidR="00DA003C" w:rsidRPr="00B44589">
        <w:rPr>
          <w:rFonts w:ascii="Simplified Arabic" w:hAnsi="Simplified Arabic" w:cs="Simplified Arabic"/>
          <w:sz w:val="14"/>
          <w:szCs w:val="14"/>
          <w:rtl/>
          <w:lang w:bidi="ar-IQ"/>
        </w:rPr>
        <w:t>)</w:t>
      </w:r>
      <w:r w:rsidR="00E91E2D" w:rsidRPr="00B44589">
        <w:rPr>
          <w:rFonts w:ascii="Simplified Arabic" w:hAnsi="Simplified Arabic" w:cs="Simplified Arabic"/>
          <w:sz w:val="24"/>
          <w:szCs w:val="24"/>
          <w:rtl/>
          <w:lang w:bidi="ar-IQ"/>
        </w:rPr>
        <w:t>.</w:t>
      </w:r>
      <w:r w:rsidR="000A1A17" w:rsidRPr="00B44589">
        <w:rPr>
          <w:rFonts w:ascii="Simplified Arabic" w:hAnsi="Simplified Arabic" w:cs="Simplified Arabic"/>
          <w:sz w:val="24"/>
          <w:szCs w:val="24"/>
          <w:rtl/>
          <w:lang w:bidi="ar-IQ"/>
        </w:rPr>
        <w:t xml:space="preserve"> وبهذا تتضح الدلالة على عظمة الله عز وجل في سياق الآيتين السابقتين ليأتي بعدهما</w:t>
      </w:r>
      <w:r w:rsidR="007A2E9F" w:rsidRPr="00B44589">
        <w:rPr>
          <w:rFonts w:ascii="Simplified Arabic" w:hAnsi="Simplified Arabic" w:cs="Simplified Arabic"/>
          <w:sz w:val="24"/>
          <w:szCs w:val="24"/>
          <w:rtl/>
          <w:lang w:bidi="ar-IQ"/>
        </w:rPr>
        <w:t xml:space="preserve"> توظيف النبي (ص) لقوله تعالى: (لا تدركه الأبصار وهو يدرك الأبصار))</w:t>
      </w:r>
      <w:r w:rsidR="007A2E9F" w:rsidRPr="00B44589">
        <w:rPr>
          <w:rFonts w:ascii="Simplified Arabic" w:hAnsi="Simplified Arabic" w:cs="Simplified Arabic"/>
          <w:sz w:val="14"/>
          <w:szCs w:val="14"/>
          <w:rtl/>
          <w:lang w:bidi="ar-IQ"/>
        </w:rPr>
        <w:t>(</w:t>
      </w:r>
      <w:r w:rsidR="007F3A25" w:rsidRPr="00B44589">
        <w:rPr>
          <w:rFonts w:ascii="Simplified Arabic" w:hAnsi="Simplified Arabic" w:cs="Simplified Arabic"/>
          <w:sz w:val="14"/>
          <w:szCs w:val="14"/>
          <w:rtl/>
          <w:lang w:bidi="ar-IQ"/>
        </w:rPr>
        <w:t>23</w:t>
      </w:r>
      <w:r w:rsidR="007A2E9F" w:rsidRPr="00B44589">
        <w:rPr>
          <w:rFonts w:ascii="Simplified Arabic" w:hAnsi="Simplified Arabic" w:cs="Simplified Arabic"/>
          <w:sz w:val="14"/>
          <w:szCs w:val="14"/>
          <w:rtl/>
          <w:lang w:bidi="ar-IQ"/>
        </w:rPr>
        <w:t xml:space="preserve">) </w:t>
      </w:r>
      <w:r w:rsidR="00D218B6" w:rsidRPr="00B44589">
        <w:rPr>
          <w:rFonts w:ascii="Simplified Arabic" w:hAnsi="Simplified Arabic" w:cs="Simplified Arabic"/>
          <w:sz w:val="24"/>
          <w:szCs w:val="24"/>
          <w:rtl/>
          <w:lang w:bidi="ar-IQ"/>
        </w:rPr>
        <w:t>.</w:t>
      </w:r>
    </w:p>
    <w:p w:rsidR="008143CA" w:rsidRPr="00B44589" w:rsidRDefault="00D218B6" w:rsidP="00B44589">
      <w:pPr>
        <w:spacing w:before="240" w:after="0" w:line="240" w:lineRule="auto"/>
        <w:jc w:val="both"/>
        <w:rPr>
          <w:rFonts w:ascii="Simplified Arabic" w:hAnsi="Simplified Arabic" w:cs="Simplified Arabic"/>
          <w:sz w:val="14"/>
          <w:szCs w:val="14"/>
          <w:rtl/>
          <w:lang w:bidi="ar-IQ"/>
        </w:rPr>
      </w:pPr>
      <w:r w:rsidRPr="00B44589">
        <w:rPr>
          <w:rFonts w:ascii="Simplified Arabic" w:hAnsi="Simplified Arabic" w:cs="Simplified Arabic"/>
          <w:sz w:val="24"/>
          <w:szCs w:val="24"/>
          <w:rtl/>
          <w:lang w:bidi="ar-IQ"/>
        </w:rPr>
        <w:t>و</w:t>
      </w:r>
      <w:r w:rsidR="007A2E9F" w:rsidRPr="00B44589">
        <w:rPr>
          <w:rFonts w:ascii="Simplified Arabic" w:hAnsi="Simplified Arabic" w:cs="Simplified Arabic"/>
          <w:sz w:val="24"/>
          <w:szCs w:val="24"/>
          <w:rtl/>
          <w:lang w:bidi="ar-IQ"/>
        </w:rPr>
        <w:t>في هذا السياق فـ((قوله تعالى(لا</w:t>
      </w:r>
      <w:r w:rsidR="00AA2478" w:rsidRPr="00B44589">
        <w:rPr>
          <w:rFonts w:ascii="Simplified Arabic" w:hAnsi="Simplified Arabic" w:cs="Simplified Arabic"/>
          <w:sz w:val="24"/>
          <w:szCs w:val="24"/>
          <w:rtl/>
          <w:lang w:bidi="ar-IQ"/>
        </w:rPr>
        <w:t xml:space="preserve"> </w:t>
      </w:r>
      <w:r w:rsidR="007A2E9F" w:rsidRPr="00B44589">
        <w:rPr>
          <w:rFonts w:ascii="Simplified Arabic" w:hAnsi="Simplified Arabic" w:cs="Simplified Arabic"/>
          <w:sz w:val="24"/>
          <w:szCs w:val="24"/>
          <w:rtl/>
          <w:lang w:bidi="ar-IQ"/>
        </w:rPr>
        <w:t>تدركه الأبصار) صفة أخرى من صفاته العليا</w:t>
      </w:r>
      <w:r w:rsidR="00E91E2D" w:rsidRPr="00B44589">
        <w:rPr>
          <w:rFonts w:ascii="Simplified Arabic" w:hAnsi="Simplified Arabic" w:cs="Simplified Arabic"/>
          <w:sz w:val="24"/>
          <w:szCs w:val="24"/>
          <w:rtl/>
          <w:lang w:bidi="ar-IQ"/>
        </w:rPr>
        <w:t>،</w:t>
      </w:r>
      <w:r w:rsidR="007A2E9F" w:rsidRPr="00B44589">
        <w:rPr>
          <w:rFonts w:ascii="Simplified Arabic" w:hAnsi="Simplified Arabic" w:cs="Simplified Arabic"/>
          <w:sz w:val="24"/>
          <w:szCs w:val="24"/>
          <w:rtl/>
          <w:lang w:bidi="ar-IQ"/>
        </w:rPr>
        <w:t xml:space="preserve"> وهي كناية عن تعاليه عن الجسمية ولوازمها</w:t>
      </w:r>
      <w:r w:rsidR="00E91E2D" w:rsidRPr="00B44589">
        <w:rPr>
          <w:rFonts w:ascii="Simplified Arabic" w:hAnsi="Simplified Arabic" w:cs="Simplified Arabic"/>
          <w:sz w:val="24"/>
          <w:szCs w:val="24"/>
          <w:rtl/>
          <w:lang w:bidi="ar-IQ"/>
        </w:rPr>
        <w:t>،</w:t>
      </w:r>
      <w:r w:rsidR="007A2E9F" w:rsidRPr="00B44589">
        <w:rPr>
          <w:rFonts w:ascii="Simplified Arabic" w:hAnsi="Simplified Arabic" w:cs="Simplified Arabic"/>
          <w:sz w:val="24"/>
          <w:szCs w:val="24"/>
          <w:rtl/>
          <w:lang w:bidi="ar-IQ"/>
        </w:rPr>
        <w:t xml:space="preserve"> وتنزهه سبحانه عنها...فهو الإله الذي لا تدركه الأبصار</w:t>
      </w:r>
      <w:r w:rsidR="00E91E2D" w:rsidRPr="00B44589">
        <w:rPr>
          <w:rFonts w:ascii="Simplified Arabic" w:hAnsi="Simplified Arabic" w:cs="Simplified Arabic"/>
          <w:sz w:val="24"/>
          <w:szCs w:val="24"/>
          <w:rtl/>
          <w:lang w:bidi="ar-IQ"/>
        </w:rPr>
        <w:t>،</w:t>
      </w:r>
      <w:r w:rsidR="007A2E9F" w:rsidRPr="00B44589">
        <w:rPr>
          <w:rFonts w:ascii="Simplified Arabic" w:hAnsi="Simplified Arabic" w:cs="Simplified Arabic"/>
          <w:sz w:val="24"/>
          <w:szCs w:val="24"/>
          <w:rtl/>
          <w:lang w:bidi="ar-IQ"/>
        </w:rPr>
        <w:t xml:space="preserve"> ويكون سرا غيبا </w:t>
      </w:r>
      <w:r w:rsidR="000F77FB" w:rsidRPr="00B44589">
        <w:rPr>
          <w:rFonts w:ascii="Simplified Arabic" w:hAnsi="Simplified Arabic" w:cs="Simplified Arabic"/>
          <w:sz w:val="24"/>
          <w:szCs w:val="24"/>
          <w:rtl/>
          <w:lang w:bidi="ar-IQ"/>
        </w:rPr>
        <w:t>وحاضرا غائبا</w:t>
      </w:r>
      <w:r w:rsidR="00E91E2D" w:rsidRPr="00B44589">
        <w:rPr>
          <w:rFonts w:ascii="Simplified Arabic" w:hAnsi="Simplified Arabic" w:cs="Simplified Arabic"/>
          <w:sz w:val="24"/>
          <w:szCs w:val="24"/>
          <w:rtl/>
          <w:lang w:bidi="ar-IQ"/>
        </w:rPr>
        <w:t>،</w:t>
      </w:r>
      <w:r w:rsidR="000F77FB" w:rsidRPr="00B44589">
        <w:rPr>
          <w:rFonts w:ascii="Simplified Arabic" w:hAnsi="Simplified Arabic" w:cs="Simplified Arabic"/>
          <w:sz w:val="24"/>
          <w:szCs w:val="24"/>
          <w:rtl/>
          <w:lang w:bidi="ar-IQ"/>
        </w:rPr>
        <w:t xml:space="preserve"> فلا يتصف به غيره سبحانه))</w:t>
      </w:r>
      <w:r w:rsidR="000F77FB" w:rsidRPr="00B44589">
        <w:rPr>
          <w:rFonts w:ascii="Simplified Arabic" w:hAnsi="Simplified Arabic" w:cs="Simplified Arabic"/>
          <w:sz w:val="14"/>
          <w:szCs w:val="14"/>
          <w:rtl/>
          <w:lang w:bidi="ar-IQ"/>
        </w:rPr>
        <w:t>(</w:t>
      </w:r>
      <w:r w:rsidR="001F60D9" w:rsidRPr="00B44589">
        <w:rPr>
          <w:rFonts w:ascii="Simplified Arabic" w:hAnsi="Simplified Arabic" w:cs="Simplified Arabic"/>
          <w:sz w:val="14"/>
          <w:szCs w:val="14"/>
          <w:rtl/>
          <w:lang w:bidi="ar-IQ"/>
        </w:rPr>
        <w:t>24</w:t>
      </w:r>
      <w:r w:rsidR="000F77FB" w:rsidRPr="00B44589">
        <w:rPr>
          <w:rFonts w:ascii="Simplified Arabic" w:hAnsi="Simplified Arabic" w:cs="Simplified Arabic"/>
          <w:sz w:val="14"/>
          <w:szCs w:val="14"/>
          <w:rtl/>
          <w:lang w:bidi="ar-IQ"/>
        </w:rPr>
        <w:t>)</w:t>
      </w:r>
      <w:r w:rsidR="008143CA" w:rsidRPr="00B44589">
        <w:rPr>
          <w:rFonts w:ascii="Simplified Arabic" w:hAnsi="Simplified Arabic" w:cs="Simplified Arabic"/>
          <w:sz w:val="14"/>
          <w:szCs w:val="14"/>
          <w:rtl/>
          <w:lang w:bidi="ar-IQ"/>
        </w:rPr>
        <w:t xml:space="preserve"> </w:t>
      </w:r>
      <w:r w:rsidR="008143CA" w:rsidRPr="00B44589">
        <w:rPr>
          <w:rFonts w:ascii="Simplified Arabic" w:hAnsi="Simplified Arabic" w:cs="Simplified Arabic"/>
          <w:sz w:val="24"/>
          <w:szCs w:val="24"/>
          <w:rtl/>
          <w:lang w:bidi="ar-IQ"/>
        </w:rPr>
        <w:t>.</w:t>
      </w:r>
    </w:p>
    <w:p w:rsidR="00D218B6" w:rsidRPr="00B44589" w:rsidRDefault="000F77FB"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14"/>
          <w:szCs w:val="14"/>
          <w:rtl/>
          <w:lang w:bidi="ar-IQ"/>
        </w:rPr>
        <w:lastRenderedPageBreak/>
        <w:t xml:space="preserve"> </w:t>
      </w:r>
      <w:r w:rsidRPr="00B44589">
        <w:rPr>
          <w:rFonts w:ascii="Simplified Arabic" w:hAnsi="Simplified Arabic" w:cs="Simplified Arabic"/>
          <w:sz w:val="24"/>
          <w:szCs w:val="24"/>
          <w:rtl/>
          <w:lang w:bidi="ar-IQ"/>
        </w:rPr>
        <w:t>أما (وهو اللطيف الخبير) فيها معنى العظمة</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وعلو الشأن</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والكمال لله تعالى</w:t>
      </w:r>
      <w:r w:rsidRPr="00B44589">
        <w:rPr>
          <w:rFonts w:ascii="Simplified Arabic" w:hAnsi="Simplified Arabic" w:cs="Simplified Arabic"/>
          <w:sz w:val="14"/>
          <w:szCs w:val="14"/>
          <w:rtl/>
          <w:lang w:bidi="ar-IQ"/>
        </w:rPr>
        <w:t>(</w:t>
      </w:r>
      <w:r w:rsidR="001F60D9" w:rsidRPr="00B44589">
        <w:rPr>
          <w:rFonts w:ascii="Simplified Arabic" w:hAnsi="Simplified Arabic" w:cs="Simplified Arabic"/>
          <w:sz w:val="14"/>
          <w:szCs w:val="14"/>
          <w:rtl/>
          <w:lang w:bidi="ar-IQ"/>
        </w:rPr>
        <w:t>25</w:t>
      </w:r>
      <w:r w:rsidRPr="00B44589">
        <w:rPr>
          <w:rFonts w:ascii="Simplified Arabic" w:hAnsi="Simplified Arabic" w:cs="Simplified Arabic"/>
          <w:sz w:val="14"/>
          <w:szCs w:val="14"/>
          <w:rtl/>
          <w:lang w:bidi="ar-IQ"/>
        </w:rPr>
        <w:t>)</w:t>
      </w:r>
      <w:r w:rsidR="008143CA" w:rsidRPr="00B44589">
        <w:rPr>
          <w:rFonts w:ascii="Simplified Arabic" w:hAnsi="Simplified Arabic" w:cs="Simplified Arabic"/>
          <w:sz w:val="14"/>
          <w:szCs w:val="14"/>
          <w:rtl/>
          <w:lang w:bidi="ar-IQ"/>
        </w:rPr>
        <w:t>.</w:t>
      </w:r>
      <w:r w:rsidRPr="00B44589">
        <w:rPr>
          <w:rFonts w:ascii="Simplified Arabic" w:hAnsi="Simplified Arabic" w:cs="Simplified Arabic"/>
          <w:sz w:val="14"/>
          <w:szCs w:val="14"/>
          <w:rtl/>
          <w:lang w:bidi="ar-IQ"/>
        </w:rPr>
        <w:t xml:space="preserve"> </w:t>
      </w:r>
      <w:r w:rsidRPr="00B44589">
        <w:rPr>
          <w:rFonts w:ascii="Simplified Arabic" w:hAnsi="Simplified Arabic" w:cs="Simplified Arabic"/>
          <w:sz w:val="24"/>
          <w:szCs w:val="24"/>
          <w:rtl/>
          <w:lang w:bidi="ar-IQ"/>
        </w:rPr>
        <w:t>وفي هذه الآية إثبات حاكمية الله عز وجل</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وإحاطته بكل شيء</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وحفاظه على كل شيء</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وهو الخبير بمصالح عباده وبحاجاتهم</w:t>
      </w:r>
      <w:r w:rsidR="008143CA" w:rsidRPr="00B44589">
        <w:rPr>
          <w:rFonts w:ascii="Simplified Arabic" w:hAnsi="Simplified Arabic" w:cs="Simplified Arabic"/>
          <w:sz w:val="24"/>
          <w:szCs w:val="24"/>
          <w:rtl/>
          <w:lang w:bidi="ar-IQ"/>
        </w:rPr>
        <w:t>، وتعامل معهم بمقتضى ل</w:t>
      </w:r>
      <w:r w:rsidRPr="00B44589">
        <w:rPr>
          <w:rFonts w:ascii="Simplified Arabic" w:hAnsi="Simplified Arabic" w:cs="Simplified Arabic"/>
          <w:sz w:val="24"/>
          <w:szCs w:val="24"/>
          <w:rtl/>
          <w:lang w:bidi="ar-IQ"/>
        </w:rPr>
        <w:t>طفه</w:t>
      </w:r>
      <w:r w:rsidR="008143CA"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وتقطع الأدلة العقلية أن الله تعالى لا يمكن أن ي</w:t>
      </w:r>
      <w:r w:rsidR="00AF70CF"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 xml:space="preserve">رى بالعين لأن العين لا تستطيع أن ترى </w:t>
      </w:r>
      <w:r w:rsidR="00D218B6" w:rsidRPr="00B44589">
        <w:rPr>
          <w:rFonts w:ascii="Simplified Arabic" w:hAnsi="Simplified Arabic" w:cs="Simplified Arabic"/>
          <w:sz w:val="24"/>
          <w:szCs w:val="24"/>
          <w:rtl/>
          <w:lang w:bidi="ar-IQ"/>
        </w:rPr>
        <w:t xml:space="preserve">إلا </w:t>
      </w:r>
      <w:r w:rsidRPr="00B44589">
        <w:rPr>
          <w:rFonts w:ascii="Simplified Arabic" w:hAnsi="Simplified Arabic" w:cs="Simplified Arabic"/>
          <w:sz w:val="24"/>
          <w:szCs w:val="24"/>
          <w:rtl/>
          <w:lang w:bidi="ar-IQ"/>
        </w:rPr>
        <w:t>الأجسام</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أو على الأصح من كيفيات الأجسام</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في حين أن الله عز وجل أعظم من أن يتصف بهذه الصفات</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فهو وجود غير محدود</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وهو أسمى من عالم المادة المحدود في كل شيء</w:t>
      </w:r>
      <w:r w:rsidRPr="00B44589">
        <w:rPr>
          <w:rFonts w:ascii="Simplified Arabic" w:hAnsi="Simplified Arabic" w:cs="Simplified Arabic"/>
          <w:sz w:val="14"/>
          <w:szCs w:val="14"/>
          <w:rtl/>
          <w:lang w:bidi="ar-IQ"/>
        </w:rPr>
        <w:t>(</w:t>
      </w:r>
      <w:r w:rsidR="001F60D9" w:rsidRPr="00B44589">
        <w:rPr>
          <w:rFonts w:ascii="Simplified Arabic" w:hAnsi="Simplified Arabic" w:cs="Simplified Arabic"/>
          <w:sz w:val="14"/>
          <w:szCs w:val="14"/>
          <w:rtl/>
          <w:lang w:bidi="ar-IQ"/>
        </w:rPr>
        <w:t>26</w:t>
      </w:r>
      <w:r w:rsidRPr="00B44589">
        <w:rPr>
          <w:rFonts w:ascii="Simplified Arabic" w:hAnsi="Simplified Arabic" w:cs="Simplified Arabic"/>
          <w:sz w:val="14"/>
          <w:szCs w:val="14"/>
          <w:rtl/>
          <w:lang w:bidi="ar-IQ"/>
        </w:rPr>
        <w:t>)</w:t>
      </w:r>
      <w:r w:rsidR="00D218B6" w:rsidRPr="00B44589">
        <w:rPr>
          <w:rFonts w:ascii="Simplified Arabic" w:hAnsi="Simplified Arabic" w:cs="Simplified Arabic"/>
          <w:sz w:val="14"/>
          <w:szCs w:val="14"/>
          <w:rtl/>
          <w:lang w:bidi="ar-IQ"/>
        </w:rPr>
        <w:t xml:space="preserve"> </w:t>
      </w:r>
      <w:r w:rsidR="00D218B6" w:rsidRPr="00B44589">
        <w:rPr>
          <w:rFonts w:ascii="Simplified Arabic" w:hAnsi="Simplified Arabic" w:cs="Simplified Arabic"/>
          <w:sz w:val="24"/>
          <w:szCs w:val="24"/>
          <w:rtl/>
          <w:lang w:bidi="ar-IQ"/>
        </w:rPr>
        <w:t>.</w:t>
      </w:r>
    </w:p>
    <w:p w:rsidR="003B2E4D" w:rsidRPr="00B44589" w:rsidRDefault="000F77FB"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 لنجد بعد ذلك حضور (تسخير الشمس والقمر) في خطاب الخاتم (ص)</w:t>
      </w:r>
      <w:r w:rsidR="008143CA"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2048BD" w:rsidRPr="00B44589">
        <w:rPr>
          <w:rFonts w:ascii="Simplified Arabic" w:hAnsi="Simplified Arabic" w:cs="Simplified Arabic"/>
          <w:sz w:val="24"/>
          <w:szCs w:val="24"/>
          <w:rtl/>
          <w:lang w:bidi="ar-IQ"/>
        </w:rPr>
        <w:t xml:space="preserve">وهو يستدل على عظمة </w:t>
      </w:r>
      <w:r w:rsidR="00D218B6" w:rsidRPr="00B44589">
        <w:rPr>
          <w:rFonts w:ascii="Simplified Arabic" w:hAnsi="Simplified Arabic" w:cs="Simplified Arabic"/>
          <w:sz w:val="24"/>
          <w:szCs w:val="24"/>
          <w:rtl/>
          <w:lang w:bidi="ar-IQ"/>
        </w:rPr>
        <w:t xml:space="preserve">الله </w:t>
      </w:r>
      <w:r w:rsidR="002048BD" w:rsidRPr="00B44589">
        <w:rPr>
          <w:rFonts w:ascii="Simplified Arabic" w:hAnsi="Simplified Arabic" w:cs="Simplified Arabic"/>
          <w:sz w:val="24"/>
          <w:szCs w:val="24"/>
          <w:rtl/>
          <w:lang w:bidi="ar-IQ"/>
        </w:rPr>
        <w:t>تعالى بهذه الظاهرة الكونية الكبيرة التي ف</w:t>
      </w:r>
      <w:r w:rsidR="001E04CA" w:rsidRPr="00B44589">
        <w:rPr>
          <w:rFonts w:ascii="Simplified Arabic" w:hAnsi="Simplified Arabic" w:cs="Simplified Arabic"/>
          <w:sz w:val="24"/>
          <w:szCs w:val="24"/>
          <w:rtl/>
          <w:lang w:bidi="ar-IQ"/>
        </w:rPr>
        <w:t>ا</w:t>
      </w:r>
      <w:r w:rsidR="00B4432C">
        <w:rPr>
          <w:rFonts w:ascii="Simplified Arabic" w:hAnsi="Simplified Arabic" w:cs="Simplified Arabic"/>
          <w:sz w:val="24"/>
          <w:szCs w:val="24"/>
          <w:rtl/>
          <w:lang w:bidi="ar-IQ"/>
        </w:rPr>
        <w:t>قت الإمكان</w:t>
      </w:r>
      <w:r w:rsidR="002048BD" w:rsidRPr="00B44589">
        <w:rPr>
          <w:rFonts w:ascii="Simplified Arabic" w:hAnsi="Simplified Arabic" w:cs="Simplified Arabic"/>
          <w:sz w:val="24"/>
          <w:szCs w:val="24"/>
          <w:rtl/>
          <w:lang w:bidi="ar-IQ"/>
        </w:rPr>
        <w:t>ات البشرية</w:t>
      </w:r>
      <w:r w:rsidR="008143CA" w:rsidRPr="00B44589">
        <w:rPr>
          <w:rFonts w:ascii="Simplified Arabic" w:hAnsi="Simplified Arabic" w:cs="Simplified Arabic"/>
          <w:sz w:val="24"/>
          <w:szCs w:val="24"/>
          <w:rtl/>
          <w:lang w:bidi="ar-IQ"/>
        </w:rPr>
        <w:t xml:space="preserve">، ولعل </w:t>
      </w:r>
      <w:r w:rsidR="002048BD" w:rsidRPr="00B44589">
        <w:rPr>
          <w:rFonts w:ascii="Simplified Arabic" w:hAnsi="Simplified Arabic" w:cs="Simplified Arabic"/>
          <w:sz w:val="24"/>
          <w:szCs w:val="24"/>
          <w:rtl/>
          <w:lang w:bidi="ar-IQ"/>
        </w:rPr>
        <w:t>إشراك</w:t>
      </w:r>
      <w:r w:rsidR="008143CA"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 xml:space="preserve"> (الشمس والقمر) في حكم واحد هو (التسخير)</w:t>
      </w:r>
      <w:r w:rsidR="008143CA"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 xml:space="preserve"> و</w:t>
      </w:r>
      <w:r w:rsidR="008143CA" w:rsidRPr="00B44589">
        <w:rPr>
          <w:rFonts w:ascii="Simplified Arabic" w:hAnsi="Simplified Arabic" w:cs="Simplified Arabic"/>
          <w:sz w:val="24"/>
          <w:szCs w:val="24"/>
          <w:rtl/>
          <w:lang w:bidi="ar-IQ"/>
        </w:rPr>
        <w:t>ك</w:t>
      </w:r>
      <w:r w:rsidR="002048BD" w:rsidRPr="00B44589">
        <w:rPr>
          <w:rFonts w:ascii="Simplified Arabic" w:hAnsi="Simplified Arabic" w:cs="Simplified Arabic"/>
          <w:sz w:val="24"/>
          <w:szCs w:val="24"/>
          <w:rtl/>
          <w:lang w:bidi="ar-IQ"/>
        </w:rPr>
        <w:t>ذلك ((بأن أجراهما على وتيرة واحدة وتقدير واحد وكل ذلك (يجري لأجل مسمى) يعني إلى مدة قد</w:t>
      </w:r>
      <w:r w:rsidR="00AF70CF"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رها الله لهما يجريا</w:t>
      </w:r>
      <w:r w:rsidR="00AF70CF" w:rsidRPr="00B44589">
        <w:rPr>
          <w:rFonts w:ascii="Simplified Arabic" w:hAnsi="Simplified Arabic" w:cs="Simplified Arabic"/>
          <w:sz w:val="24"/>
          <w:szCs w:val="24"/>
          <w:rtl/>
          <w:lang w:bidi="ar-IQ"/>
        </w:rPr>
        <w:t>ن</w:t>
      </w:r>
      <w:r w:rsidR="002048BD" w:rsidRPr="00B44589">
        <w:rPr>
          <w:rFonts w:ascii="Simplified Arabic" w:hAnsi="Simplified Arabic" w:cs="Simplified Arabic"/>
          <w:sz w:val="24"/>
          <w:szCs w:val="24"/>
          <w:rtl/>
          <w:lang w:bidi="ar-IQ"/>
        </w:rPr>
        <w:t xml:space="preserve"> إليها))</w:t>
      </w:r>
      <w:r w:rsidR="002048BD" w:rsidRPr="00B44589">
        <w:rPr>
          <w:rFonts w:ascii="Simplified Arabic" w:hAnsi="Simplified Arabic" w:cs="Simplified Arabic"/>
          <w:sz w:val="14"/>
          <w:szCs w:val="14"/>
          <w:rtl/>
          <w:lang w:bidi="ar-IQ"/>
        </w:rPr>
        <w:t>(</w:t>
      </w:r>
      <w:r w:rsidR="001F60D9" w:rsidRPr="00B44589">
        <w:rPr>
          <w:rFonts w:ascii="Simplified Arabic" w:hAnsi="Simplified Arabic" w:cs="Simplified Arabic"/>
          <w:sz w:val="14"/>
          <w:szCs w:val="14"/>
          <w:rtl/>
          <w:lang w:bidi="ar-IQ"/>
        </w:rPr>
        <w:t>27</w:t>
      </w:r>
      <w:r w:rsidR="002048BD" w:rsidRPr="00B44589">
        <w:rPr>
          <w:rFonts w:ascii="Simplified Arabic" w:hAnsi="Simplified Arabic" w:cs="Simplified Arabic"/>
          <w:sz w:val="14"/>
          <w:szCs w:val="14"/>
          <w:rtl/>
          <w:lang w:bidi="ar-IQ"/>
        </w:rPr>
        <w:t>)</w:t>
      </w:r>
      <w:r w:rsidR="002048BD" w:rsidRPr="00B44589">
        <w:rPr>
          <w:rFonts w:ascii="Simplified Arabic" w:hAnsi="Simplified Arabic" w:cs="Simplified Arabic"/>
          <w:sz w:val="24"/>
          <w:szCs w:val="24"/>
          <w:rtl/>
          <w:lang w:bidi="ar-IQ"/>
        </w:rPr>
        <w:t xml:space="preserve"> وهذه الدقة العالية</w:t>
      </w:r>
      <w:r w:rsidR="00AF70CF"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 xml:space="preserve"> وعدم الخلل في حركة الشمس والقمر </w:t>
      </w:r>
      <w:r w:rsidR="00AF70CF" w:rsidRPr="00B44589">
        <w:rPr>
          <w:rFonts w:ascii="Simplified Arabic" w:hAnsi="Simplified Arabic" w:cs="Simplified Arabic"/>
          <w:sz w:val="24"/>
          <w:szCs w:val="24"/>
          <w:rtl/>
          <w:lang w:bidi="ar-IQ"/>
        </w:rPr>
        <w:t xml:space="preserve">التي يجري على </w:t>
      </w:r>
      <w:r w:rsidR="002048BD" w:rsidRPr="00B44589">
        <w:rPr>
          <w:rFonts w:ascii="Simplified Arabic" w:hAnsi="Simplified Arabic" w:cs="Simplified Arabic"/>
          <w:sz w:val="24"/>
          <w:szCs w:val="24"/>
          <w:rtl/>
          <w:lang w:bidi="ar-IQ"/>
        </w:rPr>
        <w:t>وفق نظام خاص ودقيق جدا</w:t>
      </w:r>
      <w:r w:rsidR="00AF70CF"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 xml:space="preserve"> فالكل يخضع لقوانين الخالق تعالى</w:t>
      </w:r>
      <w:r w:rsidR="00AF70CF" w:rsidRPr="00B44589">
        <w:rPr>
          <w:rFonts w:ascii="Simplified Arabic" w:hAnsi="Simplified Arabic" w:cs="Simplified Arabic"/>
          <w:sz w:val="24"/>
          <w:szCs w:val="24"/>
          <w:rtl/>
          <w:lang w:bidi="ar-IQ"/>
        </w:rPr>
        <w:t>، ويستمر هذا التحرك وب</w:t>
      </w:r>
      <w:r w:rsidR="002048BD" w:rsidRPr="00B44589">
        <w:rPr>
          <w:rFonts w:ascii="Simplified Arabic" w:hAnsi="Simplified Arabic" w:cs="Simplified Arabic"/>
          <w:sz w:val="24"/>
          <w:szCs w:val="24"/>
          <w:rtl/>
          <w:lang w:bidi="ar-IQ"/>
        </w:rPr>
        <w:t xml:space="preserve">هذه </w:t>
      </w:r>
      <w:r w:rsidR="008143CA" w:rsidRPr="00B44589">
        <w:rPr>
          <w:rFonts w:ascii="Simplified Arabic" w:hAnsi="Simplified Arabic" w:cs="Simplified Arabic"/>
          <w:sz w:val="24"/>
          <w:szCs w:val="24"/>
          <w:rtl/>
          <w:lang w:bidi="ar-IQ"/>
        </w:rPr>
        <w:t>القوانين حتى آخر يوم من أجلهما - دالٌّ على</w:t>
      </w:r>
      <w:r w:rsidR="002048BD" w:rsidRPr="00B44589">
        <w:rPr>
          <w:rFonts w:ascii="Simplified Arabic" w:hAnsi="Simplified Arabic" w:cs="Simplified Arabic"/>
          <w:sz w:val="24"/>
          <w:szCs w:val="24"/>
          <w:rtl/>
          <w:lang w:bidi="ar-IQ"/>
        </w:rPr>
        <w:t xml:space="preserve"> عظمة الله عز وجل</w:t>
      </w:r>
      <w:r w:rsidR="008143CA" w:rsidRPr="00B44589">
        <w:rPr>
          <w:rFonts w:ascii="Simplified Arabic" w:hAnsi="Simplified Arabic" w:cs="Simplified Arabic"/>
          <w:sz w:val="24"/>
          <w:szCs w:val="24"/>
          <w:rtl/>
          <w:lang w:bidi="ar-IQ"/>
        </w:rPr>
        <w:t>، ف</w:t>
      </w:r>
      <w:r w:rsidR="002048BD" w:rsidRPr="00B44589">
        <w:rPr>
          <w:rFonts w:ascii="Simplified Arabic" w:hAnsi="Simplified Arabic" w:cs="Simplified Arabic"/>
          <w:sz w:val="24"/>
          <w:szCs w:val="24"/>
          <w:rtl/>
          <w:lang w:bidi="ar-IQ"/>
        </w:rPr>
        <w:t>هي</w:t>
      </w:r>
      <w:r w:rsidR="001E04CA" w:rsidRPr="00B44589">
        <w:rPr>
          <w:rFonts w:ascii="Simplified Arabic" w:hAnsi="Simplified Arabic" w:cs="Simplified Arabic"/>
          <w:sz w:val="24"/>
          <w:szCs w:val="24"/>
          <w:rtl/>
          <w:lang w:bidi="ar-IQ"/>
        </w:rPr>
        <w:t xml:space="preserve"> واض</w:t>
      </w:r>
      <w:r w:rsidR="002048BD" w:rsidRPr="00B44589">
        <w:rPr>
          <w:rFonts w:ascii="Simplified Arabic" w:hAnsi="Simplified Arabic" w:cs="Simplified Arabic"/>
          <w:sz w:val="24"/>
          <w:szCs w:val="24"/>
          <w:rtl/>
          <w:lang w:bidi="ar-IQ"/>
        </w:rPr>
        <w:t>حة كالشمس والقمر</w:t>
      </w:r>
      <w:r w:rsidR="008143CA" w:rsidRPr="00B44589">
        <w:rPr>
          <w:rFonts w:ascii="Simplified Arabic" w:hAnsi="Simplified Arabic" w:cs="Simplified Arabic"/>
          <w:sz w:val="24"/>
          <w:szCs w:val="24"/>
          <w:rtl/>
          <w:lang w:bidi="ar-IQ"/>
        </w:rPr>
        <w:t>،</w:t>
      </w:r>
      <w:r w:rsidR="002048BD" w:rsidRPr="00B44589">
        <w:rPr>
          <w:rFonts w:ascii="Simplified Arabic" w:hAnsi="Simplified Arabic" w:cs="Simplified Arabic"/>
          <w:sz w:val="24"/>
          <w:szCs w:val="24"/>
          <w:rtl/>
          <w:lang w:bidi="ar-IQ"/>
        </w:rPr>
        <w:t xml:space="preserve"> ونظام تسخيرهما . لذا نجد صاحب تفسير الأمثل </w:t>
      </w:r>
      <w:r w:rsidR="003B2E4D" w:rsidRPr="00B44589">
        <w:rPr>
          <w:rFonts w:ascii="Simplified Arabic" w:hAnsi="Simplified Arabic" w:cs="Simplified Arabic"/>
          <w:sz w:val="24"/>
          <w:szCs w:val="24"/>
          <w:rtl/>
          <w:lang w:bidi="ar-IQ"/>
        </w:rPr>
        <w:t>في معرض تفسير هذه الآية الكريمة يقول: ((ما أجملها من عبارة</w:t>
      </w:r>
      <w:r w:rsidR="00AF70CF" w:rsidRPr="00B44589">
        <w:rPr>
          <w:rFonts w:ascii="Simplified Arabic" w:hAnsi="Simplified Arabic" w:cs="Simplified Arabic"/>
          <w:sz w:val="24"/>
          <w:szCs w:val="24"/>
          <w:rtl/>
          <w:lang w:bidi="ar-IQ"/>
        </w:rPr>
        <w:t>،</w:t>
      </w:r>
      <w:r w:rsidR="003B2E4D" w:rsidRPr="00B44589">
        <w:rPr>
          <w:rFonts w:ascii="Simplified Arabic" w:hAnsi="Simplified Arabic" w:cs="Simplified Arabic"/>
          <w:sz w:val="24"/>
          <w:szCs w:val="24"/>
          <w:rtl/>
          <w:lang w:bidi="ar-IQ"/>
        </w:rPr>
        <w:t xml:space="preserve"> فلو وقف الإنسان من منطقة خارج نطاق الك</w:t>
      </w:r>
      <w:r w:rsidR="001E04CA" w:rsidRPr="00B44589">
        <w:rPr>
          <w:rFonts w:ascii="Simplified Arabic" w:hAnsi="Simplified Arabic" w:cs="Simplified Arabic"/>
          <w:sz w:val="24"/>
          <w:szCs w:val="24"/>
          <w:rtl/>
          <w:lang w:bidi="ar-IQ"/>
        </w:rPr>
        <w:t>ر</w:t>
      </w:r>
      <w:r w:rsidR="003B2E4D" w:rsidRPr="00B44589">
        <w:rPr>
          <w:rFonts w:ascii="Simplified Arabic" w:hAnsi="Simplified Arabic" w:cs="Simplified Arabic"/>
          <w:sz w:val="24"/>
          <w:szCs w:val="24"/>
          <w:rtl/>
          <w:lang w:bidi="ar-IQ"/>
        </w:rPr>
        <w:t>ة الأرضية</w:t>
      </w:r>
      <w:r w:rsidR="00AF70CF" w:rsidRPr="00B44589">
        <w:rPr>
          <w:rFonts w:ascii="Simplified Arabic" w:hAnsi="Simplified Arabic" w:cs="Simplified Arabic"/>
          <w:sz w:val="24"/>
          <w:szCs w:val="24"/>
          <w:rtl/>
          <w:lang w:bidi="ar-IQ"/>
        </w:rPr>
        <w:t>،</w:t>
      </w:r>
      <w:r w:rsidR="003B2E4D" w:rsidRPr="00B44589">
        <w:rPr>
          <w:rFonts w:ascii="Simplified Arabic" w:hAnsi="Simplified Arabic" w:cs="Simplified Arabic"/>
          <w:sz w:val="24"/>
          <w:szCs w:val="24"/>
          <w:rtl/>
          <w:lang w:bidi="ar-IQ"/>
        </w:rPr>
        <w:t xml:space="preserve"> ونظر إلى مشهد حركة الأر</w:t>
      </w:r>
      <w:r w:rsidR="002F1CE6" w:rsidRPr="00B44589">
        <w:rPr>
          <w:rFonts w:ascii="Simplified Arabic" w:hAnsi="Simplified Arabic" w:cs="Simplified Arabic"/>
          <w:sz w:val="24"/>
          <w:szCs w:val="24"/>
          <w:rtl/>
          <w:lang w:bidi="ar-IQ"/>
        </w:rPr>
        <w:t>ض حول نفسها</w:t>
      </w:r>
      <w:r w:rsidR="00AF70CF" w:rsidRPr="00B44589">
        <w:rPr>
          <w:rFonts w:ascii="Simplified Arabic" w:hAnsi="Simplified Arabic" w:cs="Simplified Arabic"/>
          <w:sz w:val="24"/>
          <w:szCs w:val="24"/>
          <w:rtl/>
          <w:lang w:bidi="ar-IQ"/>
        </w:rPr>
        <w:t>،</w:t>
      </w:r>
      <w:r w:rsidR="002F1CE6" w:rsidRPr="00B44589">
        <w:rPr>
          <w:rFonts w:ascii="Simplified Arabic" w:hAnsi="Simplified Arabic" w:cs="Simplified Arabic"/>
          <w:sz w:val="24"/>
          <w:szCs w:val="24"/>
          <w:rtl/>
          <w:lang w:bidi="ar-IQ"/>
        </w:rPr>
        <w:t xml:space="preserve"> وتكو</w:t>
      </w:r>
      <w:r w:rsidR="00AA2478" w:rsidRPr="00B44589">
        <w:rPr>
          <w:rFonts w:ascii="Simplified Arabic" w:hAnsi="Simplified Arabic" w:cs="Simplified Arabic"/>
          <w:sz w:val="24"/>
          <w:szCs w:val="24"/>
          <w:rtl/>
          <w:lang w:bidi="ar-IQ"/>
        </w:rPr>
        <w:t>ّ</w:t>
      </w:r>
      <w:r w:rsidR="002F1CE6" w:rsidRPr="00B44589">
        <w:rPr>
          <w:rFonts w:ascii="Simplified Arabic" w:hAnsi="Simplified Arabic" w:cs="Simplified Arabic"/>
          <w:sz w:val="24"/>
          <w:szCs w:val="24"/>
          <w:rtl/>
          <w:lang w:bidi="ar-IQ"/>
        </w:rPr>
        <w:t>ن الليل والنهار</w:t>
      </w:r>
      <w:r w:rsidR="00AF70CF" w:rsidRPr="00B44589">
        <w:rPr>
          <w:rFonts w:ascii="Simplified Arabic" w:hAnsi="Simplified Arabic" w:cs="Simplified Arabic"/>
          <w:sz w:val="24"/>
          <w:szCs w:val="24"/>
          <w:rtl/>
          <w:lang w:bidi="ar-IQ"/>
        </w:rPr>
        <w:t xml:space="preserve"> اللذا</w:t>
      </w:r>
      <w:r w:rsidR="003B2E4D" w:rsidRPr="00B44589">
        <w:rPr>
          <w:rFonts w:ascii="Simplified Arabic" w:hAnsi="Simplified Arabic" w:cs="Simplified Arabic"/>
          <w:sz w:val="24"/>
          <w:szCs w:val="24"/>
          <w:rtl/>
          <w:lang w:bidi="ar-IQ"/>
        </w:rPr>
        <w:t>ن يطوقان سطحها المكور لشاهد بصورة منتظمة أن سواد الليل يستولي على طرف النهار من جهة</w:t>
      </w:r>
      <w:r w:rsidR="00AA2478" w:rsidRPr="00B44589">
        <w:rPr>
          <w:rFonts w:ascii="Simplified Arabic" w:hAnsi="Simplified Arabic" w:cs="Simplified Arabic"/>
          <w:sz w:val="24"/>
          <w:szCs w:val="24"/>
          <w:rtl/>
          <w:lang w:bidi="ar-IQ"/>
        </w:rPr>
        <w:t>،</w:t>
      </w:r>
      <w:r w:rsidR="00AF70CF" w:rsidRPr="00B44589">
        <w:rPr>
          <w:rFonts w:ascii="Simplified Arabic" w:hAnsi="Simplified Arabic" w:cs="Simplified Arabic"/>
          <w:sz w:val="24"/>
          <w:szCs w:val="24"/>
          <w:rtl/>
          <w:lang w:bidi="ar-IQ"/>
        </w:rPr>
        <w:t xml:space="preserve"> ومن الجهة المقابلة يرى </w:t>
      </w:r>
      <w:r w:rsidR="003B2E4D" w:rsidRPr="00B44589">
        <w:rPr>
          <w:rFonts w:ascii="Simplified Arabic" w:hAnsi="Simplified Arabic" w:cs="Simplified Arabic"/>
          <w:sz w:val="24"/>
          <w:szCs w:val="24"/>
          <w:rtl/>
          <w:lang w:bidi="ar-IQ"/>
        </w:rPr>
        <w:t>أن ضوء النهار يستولي في حركة مستمرة على ظلام الليل))</w:t>
      </w:r>
      <w:r w:rsidR="003B2E4D" w:rsidRPr="00B44589">
        <w:rPr>
          <w:rFonts w:ascii="Simplified Arabic" w:hAnsi="Simplified Arabic" w:cs="Simplified Arabic"/>
          <w:sz w:val="14"/>
          <w:szCs w:val="14"/>
          <w:rtl/>
          <w:lang w:bidi="ar-IQ"/>
        </w:rPr>
        <w:t>(</w:t>
      </w:r>
      <w:r w:rsidR="001F60D9" w:rsidRPr="00B44589">
        <w:rPr>
          <w:rFonts w:ascii="Simplified Arabic" w:hAnsi="Simplified Arabic" w:cs="Simplified Arabic"/>
          <w:sz w:val="14"/>
          <w:szCs w:val="14"/>
          <w:rtl/>
          <w:lang w:bidi="ar-IQ"/>
        </w:rPr>
        <w:t>28</w:t>
      </w:r>
      <w:r w:rsidR="003B2E4D" w:rsidRPr="00B44589">
        <w:rPr>
          <w:rFonts w:ascii="Simplified Arabic" w:hAnsi="Simplified Arabic" w:cs="Simplified Arabic"/>
          <w:sz w:val="14"/>
          <w:szCs w:val="14"/>
          <w:rtl/>
          <w:lang w:bidi="ar-IQ"/>
        </w:rPr>
        <w:t>)</w:t>
      </w:r>
      <w:r w:rsidR="003B2E4D" w:rsidRPr="00B44589">
        <w:rPr>
          <w:rFonts w:ascii="Simplified Arabic" w:hAnsi="Simplified Arabic" w:cs="Simplified Arabic"/>
          <w:sz w:val="24"/>
          <w:szCs w:val="24"/>
          <w:rtl/>
          <w:lang w:bidi="ar-IQ"/>
        </w:rPr>
        <w:t xml:space="preserve"> . </w:t>
      </w:r>
    </w:p>
    <w:p w:rsidR="00804FF2" w:rsidRPr="00B44589" w:rsidRDefault="003B2E4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ومما سبق نخلص إلى القول بالاعتماد على آراء المفسرين </w:t>
      </w:r>
      <w:r w:rsidR="00AF70CF" w:rsidRPr="00B44589">
        <w:rPr>
          <w:rFonts w:ascii="Simplified Arabic" w:hAnsi="Simplified Arabic" w:cs="Simplified Arabic"/>
          <w:sz w:val="24"/>
          <w:szCs w:val="24"/>
          <w:rtl/>
          <w:lang w:bidi="ar-IQ"/>
        </w:rPr>
        <w:t>إ</w:t>
      </w:r>
      <w:r w:rsidR="00D218B6" w:rsidRPr="00B44589">
        <w:rPr>
          <w:rFonts w:ascii="Simplified Arabic" w:hAnsi="Simplified Arabic" w:cs="Simplified Arabic"/>
          <w:sz w:val="24"/>
          <w:szCs w:val="24"/>
          <w:rtl/>
          <w:lang w:bidi="ar-IQ"/>
        </w:rPr>
        <w:t>ن</w:t>
      </w:r>
      <w:r w:rsidR="00AF70CF" w:rsidRPr="00B44589">
        <w:rPr>
          <w:rFonts w:ascii="Simplified Arabic" w:hAnsi="Simplified Arabic" w:cs="Simplified Arabic"/>
          <w:sz w:val="24"/>
          <w:szCs w:val="24"/>
          <w:rtl/>
          <w:lang w:bidi="ar-IQ"/>
        </w:rPr>
        <w:t>ّ</w:t>
      </w:r>
      <w:r w:rsidR="00D218B6" w:rsidRPr="00B44589">
        <w:rPr>
          <w:rFonts w:ascii="Simplified Arabic" w:hAnsi="Simplified Arabic" w:cs="Simplified Arabic"/>
          <w:sz w:val="24"/>
          <w:szCs w:val="24"/>
          <w:rtl/>
          <w:lang w:bidi="ar-IQ"/>
        </w:rPr>
        <w:t xml:space="preserve"> استدعاء هذه الآيات والموضوعات القر</w:t>
      </w:r>
      <w:r w:rsidR="00AF70CF" w:rsidRPr="00B44589">
        <w:rPr>
          <w:rFonts w:ascii="Simplified Arabic" w:hAnsi="Simplified Arabic" w:cs="Simplified Arabic"/>
          <w:sz w:val="24"/>
          <w:szCs w:val="24"/>
          <w:rtl/>
          <w:lang w:bidi="ar-IQ"/>
        </w:rPr>
        <w:t>آنية في خطبة المصطفى (ص) جاء</w:t>
      </w:r>
      <w:r w:rsidR="00D218B6" w:rsidRPr="00B44589">
        <w:rPr>
          <w:rFonts w:ascii="Simplified Arabic" w:hAnsi="Simplified Arabic" w:cs="Simplified Arabic"/>
          <w:sz w:val="24"/>
          <w:szCs w:val="24"/>
          <w:rtl/>
          <w:lang w:bidi="ar-IQ"/>
        </w:rPr>
        <w:t xml:space="preserve"> يحمل في أثنائه الدلالة على عظيم الذات الإلهية</w:t>
      </w:r>
      <w:r w:rsidR="00AF70CF" w:rsidRPr="00B44589">
        <w:rPr>
          <w:rFonts w:ascii="Simplified Arabic" w:hAnsi="Simplified Arabic" w:cs="Simplified Arabic"/>
          <w:sz w:val="24"/>
          <w:szCs w:val="24"/>
          <w:rtl/>
          <w:lang w:bidi="ar-IQ"/>
        </w:rPr>
        <w:t>،</w:t>
      </w:r>
      <w:r w:rsidR="00D218B6" w:rsidRPr="00B44589">
        <w:rPr>
          <w:rFonts w:ascii="Simplified Arabic" w:hAnsi="Simplified Arabic" w:cs="Simplified Arabic"/>
          <w:sz w:val="24"/>
          <w:szCs w:val="24"/>
          <w:rtl/>
          <w:lang w:bidi="ar-IQ"/>
        </w:rPr>
        <w:t xml:space="preserve"> </w:t>
      </w:r>
      <w:r w:rsidR="001E04CA" w:rsidRPr="00B44589">
        <w:rPr>
          <w:rFonts w:ascii="Simplified Arabic" w:hAnsi="Simplified Arabic" w:cs="Simplified Arabic"/>
          <w:sz w:val="24"/>
          <w:szCs w:val="24"/>
          <w:rtl/>
          <w:lang w:bidi="ar-IQ"/>
        </w:rPr>
        <w:t>و</w:t>
      </w:r>
      <w:r w:rsidR="00D218B6" w:rsidRPr="00B44589">
        <w:rPr>
          <w:rFonts w:ascii="Simplified Arabic" w:hAnsi="Simplified Arabic" w:cs="Simplified Arabic"/>
          <w:sz w:val="24"/>
          <w:szCs w:val="24"/>
          <w:rtl/>
          <w:lang w:bidi="ar-IQ"/>
        </w:rPr>
        <w:t xml:space="preserve">إنما ورد </w:t>
      </w:r>
      <w:r w:rsidR="001E04CA" w:rsidRPr="00B44589">
        <w:rPr>
          <w:rFonts w:ascii="Simplified Arabic" w:hAnsi="Simplified Arabic" w:cs="Simplified Arabic"/>
          <w:sz w:val="24"/>
          <w:szCs w:val="24"/>
          <w:rtl/>
          <w:lang w:bidi="ar-IQ"/>
        </w:rPr>
        <w:t xml:space="preserve">هذا الموضوع </w:t>
      </w:r>
      <w:r w:rsidR="00D218B6" w:rsidRPr="00B44589">
        <w:rPr>
          <w:rFonts w:ascii="Simplified Arabic" w:hAnsi="Simplified Arabic" w:cs="Simplified Arabic"/>
          <w:sz w:val="24"/>
          <w:szCs w:val="24"/>
          <w:rtl/>
          <w:lang w:bidi="ar-IQ"/>
        </w:rPr>
        <w:t>لغرض رئيس في الخطبة .</w:t>
      </w:r>
      <w:r w:rsidRPr="00B44589">
        <w:rPr>
          <w:rFonts w:ascii="Simplified Arabic" w:hAnsi="Simplified Arabic" w:cs="Simplified Arabic"/>
          <w:sz w:val="24"/>
          <w:szCs w:val="24"/>
          <w:rtl/>
          <w:lang w:bidi="ar-IQ"/>
        </w:rPr>
        <w:t xml:space="preserve"> </w:t>
      </w:r>
    </w:p>
    <w:p w:rsidR="00B44589" w:rsidRDefault="00B44589">
      <w:pPr>
        <w:bidi w:val="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br w:type="page"/>
      </w:r>
    </w:p>
    <w:p w:rsidR="00804FF2" w:rsidRPr="00B44589" w:rsidRDefault="00804FF2"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المستوى الثاني</w:t>
      </w:r>
    </w:p>
    <w:p w:rsidR="00E6673D" w:rsidRPr="00B44589" w:rsidRDefault="00804FF2" w:rsidP="00B44589">
      <w:pPr>
        <w:spacing w:before="240" w:after="0" w:line="240" w:lineRule="auto"/>
        <w:jc w:val="center"/>
        <w:rPr>
          <w:rFonts w:ascii="Simplified Arabic" w:hAnsi="Simplified Arabic" w:cs="Simplified Arabic"/>
          <w:sz w:val="28"/>
          <w:szCs w:val="28"/>
          <w:rtl/>
          <w:lang w:bidi="ar-IQ"/>
        </w:rPr>
      </w:pPr>
      <w:r w:rsidRPr="00B44589">
        <w:rPr>
          <w:rFonts w:ascii="Simplified Arabic" w:hAnsi="Simplified Arabic" w:cs="Simplified Arabic"/>
          <w:b/>
          <w:bCs/>
          <w:sz w:val="28"/>
          <w:szCs w:val="28"/>
          <w:rtl/>
          <w:lang w:bidi="ar-IQ"/>
        </w:rPr>
        <w:t>آيات المشيئة الإلهية</w:t>
      </w:r>
    </w:p>
    <w:p w:rsidR="00A17D86" w:rsidRPr="00B44589" w:rsidRDefault="00804FF2"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إن من يقل</w:t>
      </w:r>
      <w:r w:rsidR="00C03E9F"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 xml:space="preserve">ب النظر في كلمات الخطبة الغديرية </w:t>
      </w:r>
      <w:r w:rsidR="00C03E9F"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على خطيبها وأهل بيته الصلاة والسلام</w:t>
      </w:r>
      <w:r w:rsidR="00C03E9F"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بحثا وراء الحضور القرآني يهتدي إلى نوع من الموضوعات الخاصة بالمشيئة الإلهية </w:t>
      </w:r>
      <w:r w:rsidR="008E1BDC" w:rsidRPr="00B44589">
        <w:rPr>
          <w:rFonts w:ascii="Simplified Arabic" w:hAnsi="Simplified Arabic" w:cs="Simplified Arabic"/>
          <w:sz w:val="24"/>
          <w:szCs w:val="24"/>
          <w:rtl/>
          <w:lang w:bidi="ar-IQ"/>
        </w:rPr>
        <w:t>وإرادته تبارك وتعالى</w:t>
      </w:r>
      <w:r w:rsidR="00C03E9F"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إذ نجد المصطفى (ص) يقول: ((إله واحد ورب ماجد يشاء فيمضي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ويريد ويقضي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ويعلم فيحصي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ويميت ويحيي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ويفقر ويغني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ويضحك ويبكي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ويدني ويقصي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ويمنع ويعطي</w:t>
      </w:r>
      <w:r w:rsidR="00AA2478"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له الملك وله الحمد بيده الخير وهو على كل شيء قدير))</w:t>
      </w:r>
      <w:r w:rsidR="00C03E9F"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فهذا النص واضح الدلالة بمضامينه القرآنية الت</w:t>
      </w:r>
      <w:r w:rsidR="002F1CE6" w:rsidRPr="00B44589">
        <w:rPr>
          <w:rFonts w:ascii="Simplified Arabic" w:hAnsi="Simplified Arabic" w:cs="Simplified Arabic"/>
          <w:sz w:val="24"/>
          <w:szCs w:val="24"/>
          <w:rtl/>
          <w:lang w:bidi="ar-IQ"/>
        </w:rPr>
        <w:t>ي ت</w:t>
      </w:r>
      <w:r w:rsidR="008E1BDC" w:rsidRPr="00B44589">
        <w:rPr>
          <w:rFonts w:ascii="Simplified Arabic" w:hAnsi="Simplified Arabic" w:cs="Simplified Arabic"/>
          <w:sz w:val="24"/>
          <w:szCs w:val="24"/>
          <w:rtl/>
          <w:lang w:bidi="ar-IQ"/>
        </w:rPr>
        <w:t>نطق بالمشيئة والإرادة الإلهية المتحكمة في شؤون الخلق</w:t>
      </w:r>
      <w:r w:rsidR="00C03E9F" w:rsidRPr="00B44589">
        <w:rPr>
          <w:rFonts w:ascii="Simplified Arabic" w:hAnsi="Simplified Arabic" w:cs="Simplified Arabic"/>
          <w:sz w:val="24"/>
          <w:szCs w:val="24"/>
          <w:rtl/>
          <w:lang w:bidi="ar-IQ"/>
        </w:rPr>
        <w:t>،</w:t>
      </w:r>
      <w:r w:rsidR="008E1BDC" w:rsidRPr="00B44589">
        <w:rPr>
          <w:rFonts w:ascii="Simplified Arabic" w:hAnsi="Simplified Arabic" w:cs="Simplified Arabic"/>
          <w:sz w:val="24"/>
          <w:szCs w:val="24"/>
          <w:rtl/>
          <w:lang w:bidi="ar-IQ"/>
        </w:rPr>
        <w:t xml:space="preserve"> وبالإمكان تشخيص مرجعيته القرآنية بعدد من الآيات المباركات ومنها قوله تعالى: ((وما تشاءون إلا أن يشاء الله))</w:t>
      </w:r>
      <w:r w:rsidR="008E1BDC" w:rsidRPr="00B44589">
        <w:rPr>
          <w:rFonts w:ascii="Simplified Arabic" w:hAnsi="Simplified Arabic" w:cs="Simplified Arabic"/>
          <w:sz w:val="14"/>
          <w:szCs w:val="14"/>
          <w:rtl/>
          <w:lang w:bidi="ar-IQ"/>
        </w:rPr>
        <w:t>(</w:t>
      </w:r>
      <w:r w:rsidR="00334934" w:rsidRPr="00B44589">
        <w:rPr>
          <w:rFonts w:ascii="Simplified Arabic" w:hAnsi="Simplified Arabic" w:cs="Simplified Arabic"/>
          <w:sz w:val="14"/>
          <w:szCs w:val="14"/>
          <w:rtl/>
          <w:lang w:bidi="ar-IQ"/>
        </w:rPr>
        <w:t>29</w:t>
      </w:r>
      <w:r w:rsidR="008E1BDC" w:rsidRPr="00B44589">
        <w:rPr>
          <w:rFonts w:ascii="Simplified Arabic" w:hAnsi="Simplified Arabic" w:cs="Simplified Arabic"/>
          <w:sz w:val="14"/>
          <w:szCs w:val="14"/>
          <w:rtl/>
          <w:lang w:bidi="ar-IQ"/>
        </w:rPr>
        <w:t>)</w:t>
      </w:r>
      <w:r w:rsidR="00C03E9F" w:rsidRPr="00B44589">
        <w:rPr>
          <w:rFonts w:ascii="Simplified Arabic" w:hAnsi="Simplified Arabic" w:cs="Simplified Arabic"/>
          <w:sz w:val="24"/>
          <w:szCs w:val="24"/>
          <w:rtl/>
          <w:lang w:bidi="ar-IQ"/>
        </w:rPr>
        <w:t xml:space="preserve"> . ومشيئة الله تعالى ((</w:t>
      </w:r>
      <w:r w:rsidR="008E1BDC" w:rsidRPr="00B44589">
        <w:rPr>
          <w:rFonts w:ascii="Simplified Arabic" w:hAnsi="Simplified Arabic" w:cs="Simplified Arabic"/>
          <w:sz w:val="24"/>
          <w:szCs w:val="24"/>
          <w:rtl/>
          <w:lang w:bidi="ar-IQ"/>
        </w:rPr>
        <w:t>نظ</w:t>
      </w:r>
      <w:r w:rsidR="00AA2478" w:rsidRPr="00B44589">
        <w:rPr>
          <w:rFonts w:ascii="Simplified Arabic" w:hAnsi="Simplified Arabic" w:cs="Simplified Arabic"/>
          <w:sz w:val="24"/>
          <w:szCs w:val="24"/>
          <w:rtl/>
          <w:lang w:bidi="ar-IQ"/>
        </w:rPr>
        <w:t>ـَّ</w:t>
      </w:r>
      <w:r w:rsidR="008E1BDC" w:rsidRPr="00B44589">
        <w:rPr>
          <w:rFonts w:ascii="Simplified Arabic" w:hAnsi="Simplified Arabic" w:cs="Simplified Arabic"/>
          <w:sz w:val="24"/>
          <w:szCs w:val="24"/>
          <w:rtl/>
          <w:lang w:bidi="ar-IQ"/>
        </w:rPr>
        <w:t>م الأمور نوع نظ</w:t>
      </w:r>
      <w:r w:rsidR="00AA2478" w:rsidRPr="00B44589">
        <w:rPr>
          <w:rFonts w:ascii="Simplified Arabic" w:hAnsi="Simplified Arabic" w:cs="Simplified Arabic"/>
          <w:sz w:val="24"/>
          <w:szCs w:val="24"/>
          <w:rtl/>
          <w:lang w:bidi="ar-IQ"/>
        </w:rPr>
        <w:t>ـْ</w:t>
      </w:r>
      <w:r w:rsidR="008E1BDC" w:rsidRPr="00B44589">
        <w:rPr>
          <w:rFonts w:ascii="Simplified Arabic" w:hAnsi="Simplified Arabic" w:cs="Simplified Arabic"/>
          <w:sz w:val="24"/>
          <w:szCs w:val="24"/>
          <w:rtl/>
          <w:lang w:bidi="ar-IQ"/>
        </w:rPr>
        <w:t>م يؤدي إلى وجود الا</w:t>
      </w:r>
      <w:r w:rsidR="002701E7" w:rsidRPr="00B44589">
        <w:rPr>
          <w:rFonts w:ascii="Simplified Arabic" w:hAnsi="Simplified Arabic" w:cs="Simplified Arabic"/>
          <w:sz w:val="24"/>
          <w:szCs w:val="24"/>
          <w:rtl/>
          <w:lang w:bidi="ar-IQ"/>
        </w:rPr>
        <w:t>ختيار في الإنسان</w:t>
      </w:r>
      <w:r w:rsidR="000008F1" w:rsidRPr="00B44589">
        <w:rPr>
          <w:rFonts w:ascii="Simplified Arabic" w:hAnsi="Simplified Arabic" w:cs="Simplified Arabic"/>
          <w:sz w:val="24"/>
          <w:szCs w:val="24"/>
          <w:rtl/>
          <w:lang w:bidi="ar-IQ"/>
        </w:rPr>
        <w:t>.</w:t>
      </w:r>
      <w:r w:rsidR="00C03E9F" w:rsidRPr="00B44589">
        <w:rPr>
          <w:rFonts w:ascii="Simplified Arabic" w:hAnsi="Simplified Arabic" w:cs="Simplified Arabic"/>
          <w:sz w:val="24"/>
          <w:szCs w:val="24"/>
          <w:rtl/>
          <w:lang w:bidi="ar-IQ"/>
        </w:rPr>
        <w:t>..</w:t>
      </w:r>
      <w:r w:rsidR="000008F1" w:rsidRPr="00B44589">
        <w:rPr>
          <w:rFonts w:ascii="Simplified Arabic" w:hAnsi="Simplified Arabic" w:cs="Simplified Arabic"/>
          <w:sz w:val="24"/>
          <w:szCs w:val="24"/>
          <w:rtl/>
          <w:lang w:bidi="ar-IQ"/>
        </w:rPr>
        <w:t>وهو نظ</w:t>
      </w:r>
      <w:r w:rsidR="00AA2478" w:rsidRPr="00B44589">
        <w:rPr>
          <w:rFonts w:ascii="Simplified Arabic" w:hAnsi="Simplified Arabic" w:cs="Simplified Arabic"/>
          <w:sz w:val="24"/>
          <w:szCs w:val="24"/>
          <w:rtl/>
          <w:lang w:bidi="ar-IQ"/>
        </w:rPr>
        <w:t>ـَّ</w:t>
      </w:r>
      <w:r w:rsidR="000008F1" w:rsidRPr="00B44589">
        <w:rPr>
          <w:rFonts w:ascii="Simplified Arabic" w:hAnsi="Simplified Arabic" w:cs="Simplified Arabic"/>
          <w:sz w:val="24"/>
          <w:szCs w:val="24"/>
          <w:rtl/>
          <w:lang w:bidi="ar-IQ"/>
        </w:rPr>
        <w:t xml:space="preserve">م </w:t>
      </w:r>
      <w:r w:rsidR="00AA2478" w:rsidRPr="00B44589">
        <w:rPr>
          <w:rFonts w:ascii="Simplified Arabic" w:hAnsi="Simplified Arabic" w:cs="Simplified Arabic"/>
          <w:sz w:val="24"/>
          <w:szCs w:val="24"/>
          <w:rtl/>
          <w:lang w:bidi="ar-IQ"/>
        </w:rPr>
        <w:t>الأشياء</w:t>
      </w:r>
      <w:r w:rsidR="000008F1" w:rsidRPr="00B44589">
        <w:rPr>
          <w:rFonts w:ascii="Simplified Arabic" w:hAnsi="Simplified Arabic" w:cs="Simplified Arabic"/>
          <w:sz w:val="24"/>
          <w:szCs w:val="24"/>
          <w:rtl/>
          <w:lang w:bidi="ar-IQ"/>
        </w:rPr>
        <w:t xml:space="preserve"> على نحو يتيسر لكل شيء ما يتوجه إليه من مقاصده التي سوف يستوفيها بعمله...فالله سبحانه هو الغالب على أمره القاهر في إرادته المهيمن على خلقه))</w:t>
      </w:r>
      <w:r w:rsidR="000008F1" w:rsidRPr="00B44589">
        <w:rPr>
          <w:rFonts w:ascii="Simplified Arabic" w:hAnsi="Simplified Arabic" w:cs="Simplified Arabic"/>
          <w:sz w:val="14"/>
          <w:szCs w:val="14"/>
          <w:rtl/>
          <w:lang w:bidi="ar-IQ"/>
        </w:rPr>
        <w:t>(</w:t>
      </w:r>
      <w:r w:rsidR="00334934" w:rsidRPr="00B44589">
        <w:rPr>
          <w:rFonts w:ascii="Simplified Arabic" w:hAnsi="Simplified Arabic" w:cs="Simplified Arabic"/>
          <w:sz w:val="14"/>
          <w:szCs w:val="14"/>
          <w:rtl/>
          <w:lang w:bidi="ar-IQ"/>
        </w:rPr>
        <w:t>30</w:t>
      </w:r>
      <w:r w:rsidR="000008F1" w:rsidRPr="00B44589">
        <w:rPr>
          <w:rFonts w:ascii="Simplified Arabic" w:hAnsi="Simplified Arabic" w:cs="Simplified Arabic"/>
          <w:sz w:val="14"/>
          <w:szCs w:val="14"/>
          <w:rtl/>
          <w:lang w:bidi="ar-IQ"/>
        </w:rPr>
        <w:t>)</w:t>
      </w:r>
      <w:r w:rsidR="000008F1" w:rsidRPr="00B44589">
        <w:rPr>
          <w:rFonts w:ascii="Simplified Arabic" w:hAnsi="Simplified Arabic" w:cs="Simplified Arabic"/>
          <w:sz w:val="24"/>
          <w:szCs w:val="24"/>
          <w:rtl/>
          <w:lang w:bidi="ar-IQ"/>
        </w:rPr>
        <w:t xml:space="preserve"> وتأسيسا على ما تقدم فالمشيئة الإلهية ليست سالبة لإرادة الإنسان</w:t>
      </w:r>
      <w:r w:rsidR="002701E7" w:rsidRPr="00B44589">
        <w:rPr>
          <w:rFonts w:ascii="Simplified Arabic" w:hAnsi="Simplified Arabic" w:cs="Simplified Arabic"/>
          <w:sz w:val="24"/>
          <w:szCs w:val="24"/>
          <w:rtl/>
          <w:lang w:bidi="ar-IQ"/>
        </w:rPr>
        <w:t>،</w:t>
      </w:r>
      <w:r w:rsidR="000008F1" w:rsidRPr="00B44589">
        <w:rPr>
          <w:rFonts w:ascii="Simplified Arabic" w:hAnsi="Simplified Arabic" w:cs="Simplified Arabic"/>
          <w:sz w:val="24"/>
          <w:szCs w:val="24"/>
          <w:rtl/>
          <w:lang w:bidi="ar-IQ"/>
        </w:rPr>
        <w:t xml:space="preserve"> وإنما موجدة للاستعداد والقابلية لسلوك أي طريق يختاره الإنسان بحرية كبيرة من دون الإكراه</w:t>
      </w:r>
      <w:r w:rsidR="002701E7" w:rsidRPr="00B44589">
        <w:rPr>
          <w:rFonts w:ascii="Simplified Arabic" w:hAnsi="Simplified Arabic" w:cs="Simplified Arabic"/>
          <w:sz w:val="24"/>
          <w:szCs w:val="24"/>
          <w:rtl/>
          <w:lang w:bidi="ar-IQ"/>
        </w:rPr>
        <w:t>،</w:t>
      </w:r>
      <w:r w:rsidR="000008F1" w:rsidRPr="00B44589">
        <w:rPr>
          <w:rFonts w:ascii="Simplified Arabic" w:hAnsi="Simplified Arabic" w:cs="Simplified Arabic"/>
          <w:sz w:val="24"/>
          <w:szCs w:val="24"/>
          <w:rtl/>
          <w:lang w:bidi="ar-IQ"/>
        </w:rPr>
        <w:t xml:space="preserve"> وعلى هذا </w:t>
      </w:r>
      <w:r w:rsidR="00A0415C" w:rsidRPr="00B44589">
        <w:rPr>
          <w:rFonts w:ascii="Simplified Arabic" w:hAnsi="Simplified Arabic" w:cs="Simplified Arabic"/>
          <w:sz w:val="24"/>
          <w:szCs w:val="24"/>
          <w:rtl/>
          <w:lang w:bidi="ar-IQ"/>
        </w:rPr>
        <w:t>الاختيار</w:t>
      </w:r>
      <w:r w:rsidR="000008F1" w:rsidRPr="00B44589">
        <w:rPr>
          <w:rFonts w:ascii="Simplified Arabic" w:hAnsi="Simplified Arabic" w:cs="Simplified Arabic"/>
          <w:sz w:val="24"/>
          <w:szCs w:val="24"/>
          <w:rtl/>
          <w:lang w:bidi="ar-IQ"/>
        </w:rPr>
        <w:t xml:space="preserve"> يترتب أثر الأعمال سواء كانت في طاعة الله تعالى وأثرها الثواب</w:t>
      </w:r>
      <w:r w:rsidR="00A0415C" w:rsidRPr="00B44589">
        <w:rPr>
          <w:rFonts w:ascii="Simplified Arabic" w:hAnsi="Simplified Arabic" w:cs="Simplified Arabic"/>
          <w:sz w:val="24"/>
          <w:szCs w:val="24"/>
          <w:rtl/>
          <w:lang w:bidi="ar-IQ"/>
        </w:rPr>
        <w:t>،</w:t>
      </w:r>
      <w:r w:rsidR="002701E7" w:rsidRPr="00B44589">
        <w:rPr>
          <w:rFonts w:ascii="Simplified Arabic" w:hAnsi="Simplified Arabic" w:cs="Simplified Arabic"/>
          <w:sz w:val="24"/>
          <w:szCs w:val="24"/>
          <w:rtl/>
          <w:lang w:bidi="ar-IQ"/>
        </w:rPr>
        <w:t xml:space="preserve"> أم في</w:t>
      </w:r>
      <w:r w:rsidR="000008F1" w:rsidRPr="00B44589">
        <w:rPr>
          <w:rFonts w:ascii="Simplified Arabic" w:hAnsi="Simplified Arabic" w:cs="Simplified Arabic"/>
          <w:sz w:val="24"/>
          <w:szCs w:val="24"/>
          <w:rtl/>
          <w:lang w:bidi="ar-IQ"/>
        </w:rPr>
        <w:t xml:space="preserve"> المعصية وأثرها العقاب الإلهي .</w:t>
      </w:r>
    </w:p>
    <w:p w:rsidR="00167205" w:rsidRPr="00B44589" w:rsidRDefault="002701E7"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ومما ورد في القرآن الكريم</w:t>
      </w:r>
      <w:r w:rsidR="00A17D86" w:rsidRPr="00B44589">
        <w:rPr>
          <w:rFonts w:ascii="Simplified Arabic" w:hAnsi="Simplified Arabic" w:cs="Simplified Arabic"/>
          <w:sz w:val="24"/>
          <w:szCs w:val="24"/>
          <w:rtl/>
          <w:lang w:bidi="ar-IQ"/>
        </w:rPr>
        <w:t xml:space="preserve"> قوله تعالى: ((إنما أمره إذا أراد شيئا أن يقول له كن فيكون))</w:t>
      </w:r>
      <w:r w:rsidR="00A17D86" w:rsidRPr="00B44589">
        <w:rPr>
          <w:rFonts w:ascii="Simplified Arabic" w:hAnsi="Simplified Arabic" w:cs="Simplified Arabic"/>
          <w:sz w:val="14"/>
          <w:szCs w:val="14"/>
          <w:rtl/>
          <w:lang w:bidi="ar-IQ"/>
        </w:rPr>
        <w:t>(</w:t>
      </w:r>
      <w:r w:rsidR="004D17EF" w:rsidRPr="00B44589">
        <w:rPr>
          <w:rFonts w:ascii="Simplified Arabic" w:hAnsi="Simplified Arabic" w:cs="Simplified Arabic"/>
          <w:sz w:val="14"/>
          <w:szCs w:val="14"/>
          <w:rtl/>
          <w:lang w:bidi="ar-IQ"/>
        </w:rPr>
        <w:t>31</w:t>
      </w:r>
      <w:r w:rsidR="00A17D86" w:rsidRPr="00B44589">
        <w:rPr>
          <w:rFonts w:ascii="Simplified Arabic" w:hAnsi="Simplified Arabic" w:cs="Simplified Arabic"/>
          <w:sz w:val="14"/>
          <w:szCs w:val="14"/>
          <w:rtl/>
          <w:lang w:bidi="ar-IQ"/>
        </w:rPr>
        <w:t>)</w:t>
      </w:r>
      <w:r w:rsidR="00A17D86" w:rsidRPr="00B44589">
        <w:rPr>
          <w:rFonts w:ascii="Simplified Arabic" w:hAnsi="Simplified Arabic" w:cs="Simplified Arabic"/>
          <w:sz w:val="24"/>
          <w:szCs w:val="24"/>
          <w:rtl/>
          <w:lang w:bidi="ar-IQ"/>
        </w:rPr>
        <w:t xml:space="preserve"> فقد ورد في التفسير أن ((الآية من غرر الآيات القرآنية التي تصف كلمة الإيجاد</w:t>
      </w:r>
      <w:r w:rsidRPr="00B44589">
        <w:rPr>
          <w:rFonts w:ascii="Simplified Arabic" w:hAnsi="Simplified Arabic" w:cs="Simplified Arabic"/>
          <w:sz w:val="24"/>
          <w:szCs w:val="24"/>
          <w:rtl/>
          <w:lang w:bidi="ar-IQ"/>
        </w:rPr>
        <w:t>،</w:t>
      </w:r>
      <w:r w:rsidR="00A17D86" w:rsidRPr="00B44589">
        <w:rPr>
          <w:rFonts w:ascii="Simplified Arabic" w:hAnsi="Simplified Arabic" w:cs="Simplified Arabic"/>
          <w:sz w:val="24"/>
          <w:szCs w:val="24"/>
          <w:rtl/>
          <w:lang w:bidi="ar-IQ"/>
        </w:rPr>
        <w:t xml:space="preserve"> وتبين أنه تعالى </w:t>
      </w:r>
      <w:r w:rsidR="00570CBD" w:rsidRPr="00B44589">
        <w:rPr>
          <w:rFonts w:ascii="Simplified Arabic" w:hAnsi="Simplified Arabic" w:cs="Simplified Arabic"/>
          <w:sz w:val="24"/>
          <w:szCs w:val="24"/>
          <w:rtl/>
          <w:lang w:bidi="ar-IQ"/>
        </w:rPr>
        <w:t>لا يحتاج في إيجاد شيء مما أراده إلى ما وراء ذاته المتعالية من سبب يوجد له ما أراده</w:t>
      </w:r>
      <w:r w:rsidRPr="00B44589">
        <w:rPr>
          <w:rFonts w:ascii="Simplified Arabic" w:hAnsi="Simplified Arabic" w:cs="Simplified Arabic"/>
          <w:sz w:val="24"/>
          <w:szCs w:val="24"/>
          <w:rtl/>
          <w:lang w:bidi="ar-IQ"/>
        </w:rPr>
        <w:t>،</w:t>
      </w:r>
      <w:r w:rsidR="00570CBD" w:rsidRPr="00B44589">
        <w:rPr>
          <w:rFonts w:ascii="Simplified Arabic" w:hAnsi="Simplified Arabic" w:cs="Simplified Arabic"/>
          <w:sz w:val="24"/>
          <w:szCs w:val="24"/>
          <w:rtl/>
          <w:lang w:bidi="ar-IQ"/>
        </w:rPr>
        <w:t xml:space="preserve"> أو يعينه في إيجاده</w:t>
      </w:r>
      <w:r w:rsidRPr="00B44589">
        <w:rPr>
          <w:rFonts w:ascii="Simplified Arabic" w:hAnsi="Simplified Arabic" w:cs="Simplified Arabic"/>
          <w:sz w:val="24"/>
          <w:szCs w:val="24"/>
          <w:rtl/>
          <w:lang w:bidi="ar-IQ"/>
        </w:rPr>
        <w:t>،</w:t>
      </w:r>
      <w:r w:rsidR="00570CBD" w:rsidRPr="00B44589">
        <w:rPr>
          <w:rFonts w:ascii="Simplified Arabic" w:hAnsi="Simplified Arabic" w:cs="Simplified Arabic"/>
          <w:sz w:val="24"/>
          <w:szCs w:val="24"/>
          <w:rtl/>
          <w:lang w:bidi="ar-IQ"/>
        </w:rPr>
        <w:t xml:space="preserve"> أو يدفع عنه مانعا</w:t>
      </w:r>
      <w:r w:rsidR="00167205" w:rsidRPr="00B44589">
        <w:rPr>
          <w:rFonts w:ascii="Simplified Arabic" w:hAnsi="Simplified Arabic" w:cs="Simplified Arabic"/>
          <w:sz w:val="24"/>
          <w:szCs w:val="24"/>
          <w:rtl/>
          <w:lang w:bidi="ar-IQ"/>
        </w:rPr>
        <w:t xml:space="preserve"> </w:t>
      </w:r>
      <w:r w:rsidR="00570CBD" w:rsidRPr="00B44589">
        <w:rPr>
          <w:rFonts w:ascii="Simplified Arabic" w:hAnsi="Simplified Arabic" w:cs="Simplified Arabic"/>
          <w:sz w:val="24"/>
          <w:szCs w:val="24"/>
          <w:rtl/>
          <w:lang w:bidi="ar-IQ"/>
        </w:rPr>
        <w:t>يمنعه))</w:t>
      </w:r>
      <w:r w:rsidR="00570CBD" w:rsidRPr="00B44589">
        <w:rPr>
          <w:rFonts w:ascii="Simplified Arabic" w:hAnsi="Simplified Arabic" w:cs="Simplified Arabic"/>
          <w:sz w:val="14"/>
          <w:szCs w:val="14"/>
          <w:rtl/>
          <w:lang w:bidi="ar-IQ"/>
        </w:rPr>
        <w:t>(</w:t>
      </w:r>
      <w:r w:rsidR="004D17EF" w:rsidRPr="00B44589">
        <w:rPr>
          <w:rFonts w:ascii="Simplified Arabic" w:hAnsi="Simplified Arabic" w:cs="Simplified Arabic"/>
          <w:sz w:val="14"/>
          <w:szCs w:val="14"/>
          <w:rtl/>
          <w:lang w:bidi="ar-IQ"/>
        </w:rPr>
        <w:t>32</w:t>
      </w:r>
      <w:r w:rsidR="00570CBD"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w:t>
      </w:r>
      <w:r w:rsidR="00167205" w:rsidRPr="00B44589">
        <w:rPr>
          <w:rFonts w:ascii="Simplified Arabic" w:hAnsi="Simplified Arabic" w:cs="Simplified Arabic"/>
          <w:sz w:val="24"/>
          <w:szCs w:val="24"/>
          <w:rtl/>
          <w:lang w:bidi="ar-IQ"/>
        </w:rPr>
        <w:t xml:space="preserve"> والسياق التفسيري لهذه الآية</w:t>
      </w:r>
      <w:r w:rsidRPr="00B44589">
        <w:rPr>
          <w:rFonts w:ascii="Simplified Arabic" w:hAnsi="Simplified Arabic" w:cs="Simplified Arabic"/>
          <w:sz w:val="24"/>
          <w:szCs w:val="24"/>
          <w:rtl/>
          <w:lang w:bidi="ar-IQ"/>
        </w:rPr>
        <w:t>،</w:t>
      </w:r>
      <w:r w:rsidR="00167205" w:rsidRPr="00B44589">
        <w:rPr>
          <w:rFonts w:ascii="Simplified Arabic" w:hAnsi="Simplified Arabic" w:cs="Simplified Arabic"/>
          <w:sz w:val="24"/>
          <w:szCs w:val="24"/>
          <w:rtl/>
          <w:lang w:bidi="ar-IQ"/>
        </w:rPr>
        <w:t xml:space="preserve"> وإن كان في إيجاد الموجودات</w:t>
      </w:r>
      <w:r w:rsidRPr="00B44589">
        <w:rPr>
          <w:rFonts w:ascii="Simplified Arabic" w:hAnsi="Simplified Arabic" w:cs="Simplified Arabic"/>
          <w:sz w:val="24"/>
          <w:szCs w:val="24"/>
          <w:rtl/>
          <w:lang w:bidi="ar-IQ"/>
        </w:rPr>
        <w:t>، و</w:t>
      </w:r>
      <w:r w:rsidR="00167205" w:rsidRPr="00B44589">
        <w:rPr>
          <w:rFonts w:ascii="Simplified Arabic" w:hAnsi="Simplified Arabic" w:cs="Simplified Arabic"/>
          <w:sz w:val="24"/>
          <w:szCs w:val="24"/>
          <w:rtl/>
          <w:lang w:bidi="ar-IQ"/>
        </w:rPr>
        <w:t>أنه لا يمنع أن تشمل الإرادة الإلهية إيجاد الن</w:t>
      </w:r>
      <w:r w:rsidR="00A0415C"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ظم والسنن الت</w:t>
      </w:r>
      <w:r w:rsidR="00167205" w:rsidRPr="00B44589">
        <w:rPr>
          <w:rFonts w:ascii="Simplified Arabic" w:hAnsi="Simplified Arabic" w:cs="Simplified Arabic"/>
          <w:sz w:val="24"/>
          <w:szCs w:val="24"/>
          <w:rtl/>
          <w:lang w:bidi="ar-IQ"/>
        </w:rPr>
        <w:t>ي تسير عليه</w:t>
      </w:r>
      <w:r w:rsidR="00A0415C" w:rsidRPr="00B44589">
        <w:rPr>
          <w:rFonts w:ascii="Simplified Arabic" w:hAnsi="Simplified Arabic" w:cs="Simplified Arabic"/>
          <w:sz w:val="24"/>
          <w:szCs w:val="24"/>
          <w:rtl/>
          <w:lang w:bidi="ar-IQ"/>
        </w:rPr>
        <w:t>ا</w:t>
      </w:r>
      <w:r w:rsidR="00167205" w:rsidRPr="00B44589">
        <w:rPr>
          <w:rFonts w:ascii="Simplified Arabic" w:hAnsi="Simplified Arabic" w:cs="Simplified Arabic"/>
          <w:sz w:val="24"/>
          <w:szCs w:val="24"/>
          <w:rtl/>
          <w:lang w:bidi="ar-IQ"/>
        </w:rPr>
        <w:t xml:space="preserve"> البشرية</w:t>
      </w:r>
      <w:r w:rsidRPr="00B44589">
        <w:rPr>
          <w:rFonts w:ascii="Simplified Arabic" w:hAnsi="Simplified Arabic" w:cs="Simplified Arabic"/>
          <w:sz w:val="24"/>
          <w:szCs w:val="24"/>
          <w:rtl/>
          <w:lang w:bidi="ar-IQ"/>
        </w:rPr>
        <w:t>،</w:t>
      </w:r>
      <w:r w:rsidR="00167205" w:rsidRPr="00B44589">
        <w:rPr>
          <w:rFonts w:ascii="Simplified Arabic" w:hAnsi="Simplified Arabic" w:cs="Simplified Arabic"/>
          <w:sz w:val="24"/>
          <w:szCs w:val="24"/>
          <w:rtl/>
          <w:lang w:bidi="ar-IQ"/>
        </w:rPr>
        <w:t xml:space="preserve"> بل إن ذلك من مقتضيات التشريع الإلهي و</w:t>
      </w:r>
      <w:r w:rsidR="00A0415C" w:rsidRPr="00B44589">
        <w:rPr>
          <w:rFonts w:ascii="Simplified Arabic" w:hAnsi="Simplified Arabic" w:cs="Simplified Arabic"/>
          <w:sz w:val="24"/>
          <w:szCs w:val="24"/>
          <w:rtl/>
          <w:lang w:bidi="ar-IQ"/>
        </w:rPr>
        <w:t>هذا من باب التوسع في تدبر</w:t>
      </w:r>
      <w:r w:rsidR="00167205" w:rsidRPr="00B44589">
        <w:rPr>
          <w:rFonts w:ascii="Simplified Arabic" w:hAnsi="Simplified Arabic" w:cs="Simplified Arabic"/>
          <w:sz w:val="24"/>
          <w:szCs w:val="24"/>
          <w:rtl/>
          <w:lang w:bidi="ar-IQ"/>
        </w:rPr>
        <w:t xml:space="preserve"> النص القرآني الذي توافرت عليه الخطبة الشريفة موضع البحث .</w:t>
      </w:r>
    </w:p>
    <w:p w:rsidR="00804FF2" w:rsidRPr="00B44589" w:rsidRDefault="00167205"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وكذا قوله عز وجل: ((وما كان لمؤمن أو مؤمنة إذا قضى الله ورسوله أمرا أن يكون لهم الخيرة من </w:t>
      </w:r>
      <w:r w:rsidR="006C6526" w:rsidRPr="00B44589">
        <w:rPr>
          <w:rFonts w:ascii="Simplified Arabic" w:hAnsi="Simplified Arabic" w:cs="Simplified Arabic"/>
          <w:sz w:val="24"/>
          <w:szCs w:val="24"/>
          <w:rtl/>
          <w:lang w:bidi="ar-IQ"/>
        </w:rPr>
        <w:t>أمرهم ومن يعصي الله ورسوله فقد ضل ضلالا بعيدا))</w:t>
      </w:r>
      <w:r w:rsidR="006C6526" w:rsidRPr="00B44589">
        <w:rPr>
          <w:rFonts w:ascii="Simplified Arabic" w:hAnsi="Simplified Arabic" w:cs="Simplified Arabic"/>
          <w:sz w:val="14"/>
          <w:szCs w:val="14"/>
          <w:rtl/>
          <w:lang w:bidi="ar-IQ"/>
        </w:rPr>
        <w:t>(</w:t>
      </w:r>
      <w:r w:rsidR="004D17EF" w:rsidRPr="00B44589">
        <w:rPr>
          <w:rFonts w:ascii="Simplified Arabic" w:hAnsi="Simplified Arabic" w:cs="Simplified Arabic"/>
          <w:sz w:val="14"/>
          <w:szCs w:val="14"/>
          <w:rtl/>
          <w:lang w:bidi="ar-IQ"/>
        </w:rPr>
        <w:t>33</w:t>
      </w:r>
      <w:r w:rsidR="006C6526" w:rsidRPr="00B44589">
        <w:rPr>
          <w:rFonts w:ascii="Simplified Arabic" w:hAnsi="Simplified Arabic" w:cs="Simplified Arabic"/>
          <w:sz w:val="14"/>
          <w:szCs w:val="14"/>
          <w:rtl/>
          <w:lang w:bidi="ar-IQ"/>
        </w:rPr>
        <w:t>)</w:t>
      </w:r>
      <w:r w:rsidR="006C6526" w:rsidRPr="00B44589">
        <w:rPr>
          <w:rFonts w:ascii="Simplified Arabic" w:hAnsi="Simplified Arabic" w:cs="Simplified Arabic"/>
          <w:sz w:val="24"/>
          <w:szCs w:val="24"/>
          <w:rtl/>
          <w:lang w:bidi="ar-IQ"/>
        </w:rPr>
        <w:t xml:space="preserve"> فقد ((شهد السياق</w:t>
      </w:r>
      <w:r w:rsidR="00F87296" w:rsidRPr="00B44589">
        <w:rPr>
          <w:rFonts w:ascii="Simplified Arabic" w:hAnsi="Simplified Arabic" w:cs="Simplified Arabic"/>
          <w:sz w:val="24"/>
          <w:szCs w:val="24"/>
          <w:rtl/>
          <w:lang w:bidi="ar-IQ"/>
        </w:rPr>
        <w:t xml:space="preserve"> على أن المراد بالقضاء هو القضاء التشريعي دون التكويني</w:t>
      </w:r>
      <w:r w:rsidR="002701E7" w:rsidRPr="00B44589">
        <w:rPr>
          <w:rFonts w:ascii="Simplified Arabic" w:hAnsi="Simplified Arabic" w:cs="Simplified Arabic"/>
          <w:sz w:val="24"/>
          <w:szCs w:val="24"/>
          <w:rtl/>
          <w:lang w:bidi="ar-IQ"/>
        </w:rPr>
        <w:t>،</w:t>
      </w:r>
      <w:r w:rsidR="00F87296" w:rsidRPr="00B44589">
        <w:rPr>
          <w:rFonts w:ascii="Simplified Arabic" w:hAnsi="Simplified Arabic" w:cs="Simplified Arabic"/>
          <w:sz w:val="24"/>
          <w:szCs w:val="24"/>
          <w:rtl/>
          <w:lang w:bidi="ar-IQ"/>
        </w:rPr>
        <w:t xml:space="preserve"> فقضاء الله تعالى حكمه التشريعي في شيء مما يرجع إلى </w:t>
      </w:r>
      <w:r w:rsidR="00F87296" w:rsidRPr="00B44589">
        <w:rPr>
          <w:rFonts w:ascii="Simplified Arabic" w:hAnsi="Simplified Arabic" w:cs="Simplified Arabic"/>
          <w:sz w:val="24"/>
          <w:szCs w:val="24"/>
          <w:rtl/>
          <w:lang w:bidi="ar-IQ"/>
        </w:rPr>
        <w:lastRenderedPageBreak/>
        <w:t>أعمال العباد</w:t>
      </w:r>
      <w:r w:rsidR="007B79F2" w:rsidRPr="00B44589">
        <w:rPr>
          <w:rFonts w:ascii="Simplified Arabic" w:hAnsi="Simplified Arabic" w:cs="Simplified Arabic"/>
          <w:sz w:val="24"/>
          <w:szCs w:val="24"/>
          <w:rtl/>
          <w:lang w:bidi="ar-IQ"/>
        </w:rPr>
        <w:t>، أو تصرفه في شأن من شؤونهم بو</w:t>
      </w:r>
      <w:r w:rsidR="00F87296" w:rsidRPr="00B44589">
        <w:rPr>
          <w:rFonts w:ascii="Simplified Arabic" w:hAnsi="Simplified Arabic" w:cs="Simplified Arabic"/>
          <w:sz w:val="24"/>
          <w:szCs w:val="24"/>
          <w:rtl/>
          <w:lang w:bidi="ar-IQ"/>
        </w:rPr>
        <w:t>س</w:t>
      </w:r>
      <w:r w:rsidR="007B79F2" w:rsidRPr="00B44589">
        <w:rPr>
          <w:rFonts w:ascii="Simplified Arabic" w:hAnsi="Simplified Arabic" w:cs="Simplified Arabic"/>
          <w:sz w:val="24"/>
          <w:szCs w:val="24"/>
          <w:rtl/>
          <w:lang w:bidi="ar-IQ"/>
        </w:rPr>
        <w:t>ا</w:t>
      </w:r>
      <w:r w:rsidR="00F87296" w:rsidRPr="00B44589">
        <w:rPr>
          <w:rFonts w:ascii="Simplified Arabic" w:hAnsi="Simplified Arabic" w:cs="Simplified Arabic"/>
          <w:sz w:val="24"/>
          <w:szCs w:val="24"/>
          <w:rtl/>
          <w:lang w:bidi="ar-IQ"/>
        </w:rPr>
        <w:t>طة رسول من رسله</w:t>
      </w:r>
      <w:r w:rsidR="007B79F2" w:rsidRPr="00B44589">
        <w:rPr>
          <w:rFonts w:ascii="Simplified Arabic" w:hAnsi="Simplified Arabic" w:cs="Simplified Arabic"/>
          <w:sz w:val="24"/>
          <w:szCs w:val="24"/>
          <w:rtl/>
          <w:lang w:bidi="ar-IQ"/>
        </w:rPr>
        <w:t>،</w:t>
      </w:r>
      <w:r w:rsidR="00F87296" w:rsidRPr="00B44589">
        <w:rPr>
          <w:rFonts w:ascii="Simplified Arabic" w:hAnsi="Simplified Arabic" w:cs="Simplified Arabic"/>
          <w:sz w:val="24"/>
          <w:szCs w:val="24"/>
          <w:rtl/>
          <w:lang w:bidi="ar-IQ"/>
        </w:rPr>
        <w:t xml:space="preserve"> وقضاء رسوله...هو التصرف في شأن من شؤون الناس بالولاية التي جعلها الله تعالى له</w:t>
      </w:r>
      <w:r w:rsidR="007B79F2" w:rsidRPr="00B44589">
        <w:rPr>
          <w:rFonts w:ascii="Simplified Arabic" w:hAnsi="Simplified Arabic" w:cs="Simplified Arabic"/>
          <w:sz w:val="24"/>
          <w:szCs w:val="24"/>
          <w:rtl/>
          <w:lang w:bidi="ar-IQ"/>
        </w:rPr>
        <w:t>،</w:t>
      </w:r>
      <w:r w:rsidR="00F87296" w:rsidRPr="00B44589">
        <w:rPr>
          <w:rFonts w:ascii="Simplified Arabic" w:hAnsi="Simplified Arabic" w:cs="Simplified Arabic"/>
          <w:sz w:val="24"/>
          <w:szCs w:val="24"/>
          <w:rtl/>
          <w:lang w:bidi="ar-IQ"/>
        </w:rPr>
        <w:t xml:space="preserve"> بمثل قوله (النبي أولى بالمؤمنين من أنفسهم) فقضاؤه (ص)قضاء منه بولايته</w:t>
      </w:r>
      <w:r w:rsidR="007B79F2" w:rsidRPr="00B44589">
        <w:rPr>
          <w:rFonts w:ascii="Simplified Arabic" w:hAnsi="Simplified Arabic" w:cs="Simplified Arabic"/>
          <w:sz w:val="24"/>
          <w:szCs w:val="24"/>
          <w:rtl/>
          <w:lang w:bidi="ar-IQ"/>
        </w:rPr>
        <w:t>،</w:t>
      </w:r>
      <w:r w:rsidR="00A95496" w:rsidRPr="00B44589">
        <w:rPr>
          <w:rFonts w:ascii="Simplified Arabic" w:hAnsi="Simplified Arabic" w:cs="Simplified Arabic"/>
          <w:sz w:val="24"/>
          <w:szCs w:val="24"/>
          <w:rtl/>
          <w:lang w:bidi="ar-IQ"/>
        </w:rPr>
        <w:t xml:space="preserve"> وقضاء من الله سبحانه لأنه الجاعل لولايته المنفذ لأمره</w:t>
      </w:r>
      <w:r w:rsidR="007B79F2" w:rsidRPr="00B44589">
        <w:rPr>
          <w:rFonts w:ascii="Simplified Arabic" w:hAnsi="Simplified Arabic" w:cs="Simplified Arabic"/>
          <w:sz w:val="24"/>
          <w:szCs w:val="24"/>
          <w:rtl/>
          <w:lang w:bidi="ar-IQ"/>
        </w:rPr>
        <w:t>،</w:t>
      </w:r>
      <w:r w:rsidR="00A95496" w:rsidRPr="00B44589">
        <w:rPr>
          <w:rFonts w:ascii="Simplified Arabic" w:hAnsi="Simplified Arabic" w:cs="Simplified Arabic"/>
          <w:sz w:val="24"/>
          <w:szCs w:val="24"/>
          <w:rtl/>
          <w:lang w:bidi="ar-IQ"/>
        </w:rPr>
        <w:t xml:space="preserve"> وشهد سياق قوله (إذا قضى الله ورسوله أمرا)</w:t>
      </w:r>
      <w:r w:rsidR="007B79F2" w:rsidRPr="00B44589">
        <w:rPr>
          <w:rFonts w:ascii="Simplified Arabic" w:hAnsi="Simplified Arabic" w:cs="Simplified Arabic"/>
          <w:sz w:val="24"/>
          <w:szCs w:val="24"/>
          <w:rtl/>
          <w:lang w:bidi="ar-IQ"/>
        </w:rPr>
        <w:t>،</w:t>
      </w:r>
      <w:r w:rsidR="00A95496" w:rsidRPr="00B44589">
        <w:rPr>
          <w:rFonts w:ascii="Simplified Arabic" w:hAnsi="Simplified Arabic" w:cs="Simplified Arabic"/>
          <w:sz w:val="24"/>
          <w:szCs w:val="24"/>
          <w:rtl/>
          <w:lang w:bidi="ar-IQ"/>
        </w:rPr>
        <w:t xml:space="preserve"> حيث جعل الأمر الواحد متعلقا لقضاء الله ورسوله معا على أن المراد بالقضاء التصرف في شؤون الناس))</w:t>
      </w:r>
      <w:r w:rsidR="00A95496"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34</w:t>
      </w:r>
      <w:r w:rsidR="00A95496" w:rsidRPr="00B44589">
        <w:rPr>
          <w:rFonts w:ascii="Simplified Arabic" w:hAnsi="Simplified Arabic" w:cs="Simplified Arabic"/>
          <w:sz w:val="14"/>
          <w:szCs w:val="14"/>
          <w:rtl/>
          <w:lang w:bidi="ar-IQ"/>
        </w:rPr>
        <w:t>)</w:t>
      </w:r>
      <w:r w:rsidR="00A95496" w:rsidRPr="00B44589">
        <w:rPr>
          <w:rFonts w:ascii="Simplified Arabic" w:hAnsi="Simplified Arabic" w:cs="Simplified Arabic"/>
          <w:sz w:val="24"/>
          <w:szCs w:val="24"/>
          <w:rtl/>
          <w:lang w:bidi="ar-IQ"/>
        </w:rPr>
        <w:t xml:space="preserve"> . </w:t>
      </w:r>
    </w:p>
    <w:p w:rsidR="00FF5EC7" w:rsidRPr="00B44589" w:rsidRDefault="00A95496"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ومما تقدم يظهر جليا وحدة الموضوع في هذا السياق</w:t>
      </w:r>
      <w:r w:rsidR="007B79F2"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إذ لفت المفسر النظر إلى تعلق قضاء الله سبحانه وتعالى بقضاء رسوله (ص) بوصفه المنفذ للأوامر الإلهية</w:t>
      </w:r>
      <w:r w:rsidR="007B79F2"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FF5EC7" w:rsidRPr="00B44589">
        <w:rPr>
          <w:rFonts w:ascii="Simplified Arabic" w:hAnsi="Simplified Arabic" w:cs="Simplified Arabic"/>
          <w:sz w:val="24"/>
          <w:szCs w:val="24"/>
          <w:rtl/>
          <w:lang w:bidi="ar-IQ"/>
        </w:rPr>
        <w:t>ولا غرابة في الموضوع</w:t>
      </w:r>
      <w:r w:rsidR="007B79F2" w:rsidRPr="00B44589">
        <w:rPr>
          <w:rFonts w:ascii="Simplified Arabic" w:hAnsi="Simplified Arabic" w:cs="Simplified Arabic"/>
          <w:sz w:val="24"/>
          <w:szCs w:val="24"/>
          <w:rtl/>
          <w:lang w:bidi="ar-IQ"/>
        </w:rPr>
        <w:t>،</w:t>
      </w:r>
      <w:r w:rsidR="00FF5EC7" w:rsidRPr="00B44589">
        <w:rPr>
          <w:rFonts w:ascii="Simplified Arabic" w:hAnsi="Simplified Arabic" w:cs="Simplified Arabic"/>
          <w:sz w:val="24"/>
          <w:szCs w:val="24"/>
          <w:rtl/>
          <w:lang w:bidi="ar-IQ"/>
        </w:rPr>
        <w:t xml:space="preserve"> وذلك بلحاظ قوله تعالى: ((وما ينطق عن الهوى إن هو إلا وحي يوح</w:t>
      </w:r>
      <w:r w:rsidR="00BF7003" w:rsidRPr="00B44589">
        <w:rPr>
          <w:rFonts w:ascii="Simplified Arabic" w:hAnsi="Simplified Arabic" w:cs="Simplified Arabic"/>
          <w:sz w:val="24"/>
          <w:szCs w:val="24"/>
          <w:rtl/>
          <w:lang w:bidi="ar-IQ"/>
        </w:rPr>
        <w:t>ى</w:t>
      </w:r>
      <w:r w:rsidR="00FF5EC7" w:rsidRPr="00B44589">
        <w:rPr>
          <w:rFonts w:ascii="Simplified Arabic" w:hAnsi="Simplified Arabic" w:cs="Simplified Arabic"/>
          <w:sz w:val="24"/>
          <w:szCs w:val="24"/>
          <w:rtl/>
          <w:lang w:bidi="ar-IQ"/>
        </w:rPr>
        <w:t>))</w:t>
      </w:r>
      <w:r w:rsidR="00FF5EC7"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35</w:t>
      </w:r>
      <w:r w:rsidR="00FF5EC7" w:rsidRPr="00B44589">
        <w:rPr>
          <w:rFonts w:ascii="Simplified Arabic" w:hAnsi="Simplified Arabic" w:cs="Simplified Arabic"/>
          <w:sz w:val="14"/>
          <w:szCs w:val="14"/>
          <w:rtl/>
          <w:lang w:bidi="ar-IQ"/>
        </w:rPr>
        <w:t>)</w:t>
      </w:r>
      <w:r w:rsidR="00FF5EC7" w:rsidRPr="00B44589">
        <w:rPr>
          <w:rFonts w:ascii="Simplified Arabic" w:hAnsi="Simplified Arabic" w:cs="Simplified Arabic"/>
          <w:sz w:val="24"/>
          <w:szCs w:val="24"/>
          <w:rtl/>
          <w:lang w:bidi="ar-IQ"/>
        </w:rPr>
        <w:t xml:space="preserve"> فالإرادة الإلهية ومن بعدها ا</w:t>
      </w:r>
      <w:r w:rsidR="007B79F2" w:rsidRPr="00B44589">
        <w:rPr>
          <w:rFonts w:ascii="Simplified Arabic" w:hAnsi="Simplified Arabic" w:cs="Simplified Arabic"/>
          <w:sz w:val="24"/>
          <w:szCs w:val="24"/>
          <w:rtl/>
          <w:lang w:bidi="ar-IQ"/>
        </w:rPr>
        <w:t>لإرادة النبوية قد قضت بولاية الإ</w:t>
      </w:r>
      <w:r w:rsidR="00FF5EC7" w:rsidRPr="00B44589">
        <w:rPr>
          <w:rFonts w:ascii="Simplified Arabic" w:hAnsi="Simplified Arabic" w:cs="Simplified Arabic"/>
          <w:sz w:val="24"/>
          <w:szCs w:val="24"/>
          <w:rtl/>
          <w:lang w:bidi="ar-IQ"/>
        </w:rPr>
        <w:t>مام علي (ع) والأئمة من أهل البيت (ع) على الأمة</w:t>
      </w:r>
      <w:r w:rsidR="007B79F2" w:rsidRPr="00B44589">
        <w:rPr>
          <w:rFonts w:ascii="Simplified Arabic" w:hAnsi="Simplified Arabic" w:cs="Simplified Arabic"/>
          <w:sz w:val="24"/>
          <w:szCs w:val="24"/>
          <w:rtl/>
          <w:lang w:bidi="ar-IQ"/>
        </w:rPr>
        <w:t>،</w:t>
      </w:r>
      <w:r w:rsidR="00FF5EC7" w:rsidRPr="00B44589">
        <w:rPr>
          <w:rFonts w:ascii="Simplified Arabic" w:hAnsi="Simplified Arabic" w:cs="Simplified Arabic"/>
          <w:sz w:val="24"/>
          <w:szCs w:val="24"/>
          <w:rtl/>
          <w:lang w:bidi="ar-IQ"/>
        </w:rPr>
        <w:t xml:space="preserve"> ولا مجال لخيار الناس وإنما</w:t>
      </w:r>
      <w:r w:rsidR="00A0415C" w:rsidRPr="00B44589">
        <w:rPr>
          <w:rFonts w:ascii="Simplified Arabic" w:hAnsi="Simplified Arabic" w:cs="Simplified Arabic"/>
          <w:sz w:val="24"/>
          <w:szCs w:val="24"/>
          <w:rtl/>
          <w:lang w:bidi="ar-IQ"/>
        </w:rPr>
        <w:t xml:space="preserve"> عليهم</w:t>
      </w:r>
      <w:r w:rsidR="00FF5EC7" w:rsidRPr="00B44589">
        <w:rPr>
          <w:rFonts w:ascii="Simplified Arabic" w:hAnsi="Simplified Arabic" w:cs="Simplified Arabic"/>
          <w:sz w:val="24"/>
          <w:szCs w:val="24"/>
          <w:rtl/>
          <w:lang w:bidi="ar-IQ"/>
        </w:rPr>
        <w:t xml:space="preserve"> الطاعة والامتثال .</w:t>
      </w:r>
    </w:p>
    <w:p w:rsidR="002A2F1D" w:rsidRPr="00B44589" w:rsidRDefault="00FF5EC7"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ومن الشواهد الأخر للمشيئة الإلهية في الخطبة قوله تعالى: ((وأنه هو أضحك وأبكى وأنه هو أمات وأحيى))</w:t>
      </w:r>
      <w:r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36</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فهذا النص القرآني ناطق بـ((انتهاء الخلق والتدبير إلى الله سبحانه</w:t>
      </w:r>
      <w:r w:rsidR="007B79F2"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والسياق...</w:t>
      </w:r>
      <w:r w:rsidR="00954441" w:rsidRPr="00B44589">
        <w:rPr>
          <w:rFonts w:ascii="Simplified Arabic" w:hAnsi="Simplified Arabic" w:cs="Simplified Arabic"/>
          <w:sz w:val="24"/>
          <w:szCs w:val="24"/>
          <w:rtl/>
          <w:lang w:bidi="ar-IQ"/>
        </w:rPr>
        <w:t>سياق الحصر...ولا ينافي هذه الموارد من الحصر توسط أسباب أخر طبيعية</w:t>
      </w:r>
      <w:r w:rsidR="007B79F2" w:rsidRPr="00B44589">
        <w:rPr>
          <w:rFonts w:ascii="Simplified Arabic" w:hAnsi="Simplified Arabic" w:cs="Simplified Arabic"/>
          <w:sz w:val="24"/>
          <w:szCs w:val="24"/>
          <w:rtl/>
          <w:lang w:bidi="ar-IQ"/>
        </w:rPr>
        <w:t>،</w:t>
      </w:r>
      <w:r w:rsidR="00954441" w:rsidRPr="00B44589">
        <w:rPr>
          <w:rFonts w:ascii="Simplified Arabic" w:hAnsi="Simplified Arabic" w:cs="Simplified Arabic"/>
          <w:sz w:val="24"/>
          <w:szCs w:val="24"/>
          <w:rtl/>
          <w:lang w:bidi="ar-IQ"/>
        </w:rPr>
        <w:t xml:space="preserve"> أو غير طبيعية</w:t>
      </w:r>
      <w:r w:rsidR="00A95496" w:rsidRPr="00B44589">
        <w:rPr>
          <w:rFonts w:ascii="Simplified Arabic" w:hAnsi="Simplified Arabic" w:cs="Simplified Arabic"/>
          <w:sz w:val="24"/>
          <w:szCs w:val="24"/>
          <w:rtl/>
          <w:lang w:bidi="ar-IQ"/>
        </w:rPr>
        <w:t xml:space="preserve"> </w:t>
      </w:r>
      <w:r w:rsidR="00954441" w:rsidRPr="00B44589">
        <w:rPr>
          <w:rFonts w:ascii="Simplified Arabic" w:hAnsi="Simplified Arabic" w:cs="Simplified Arabic"/>
          <w:sz w:val="24"/>
          <w:szCs w:val="24"/>
          <w:rtl/>
          <w:lang w:bidi="ar-IQ"/>
        </w:rPr>
        <w:t>فيها كتوسط السرور والحزن</w:t>
      </w:r>
      <w:r w:rsidR="007B79F2" w:rsidRPr="00B44589">
        <w:rPr>
          <w:rFonts w:ascii="Simplified Arabic" w:hAnsi="Simplified Arabic" w:cs="Simplified Arabic"/>
          <w:sz w:val="24"/>
          <w:szCs w:val="24"/>
          <w:rtl/>
          <w:lang w:bidi="ar-IQ"/>
        </w:rPr>
        <w:t>،</w:t>
      </w:r>
      <w:r w:rsidR="00954441" w:rsidRPr="00B44589">
        <w:rPr>
          <w:rFonts w:ascii="Simplified Arabic" w:hAnsi="Simplified Arabic" w:cs="Simplified Arabic"/>
          <w:sz w:val="24"/>
          <w:szCs w:val="24"/>
          <w:rtl/>
          <w:lang w:bidi="ar-IQ"/>
        </w:rPr>
        <w:t xml:space="preserve"> وأعضاء الضحك والبكاء من الإنسان في تحقيق الضحك والبكاء</w:t>
      </w:r>
      <w:r w:rsidR="007B79F2" w:rsidRPr="00B44589">
        <w:rPr>
          <w:rFonts w:ascii="Simplified Arabic" w:hAnsi="Simplified Arabic" w:cs="Simplified Arabic"/>
          <w:sz w:val="24"/>
          <w:szCs w:val="24"/>
          <w:rtl/>
          <w:lang w:bidi="ar-IQ"/>
        </w:rPr>
        <w:t>،</w:t>
      </w:r>
      <w:r w:rsidR="00954441" w:rsidRPr="00B44589">
        <w:rPr>
          <w:rFonts w:ascii="Simplified Arabic" w:hAnsi="Simplified Arabic" w:cs="Simplified Arabic"/>
          <w:sz w:val="24"/>
          <w:szCs w:val="24"/>
          <w:rtl/>
          <w:lang w:bidi="ar-IQ"/>
        </w:rPr>
        <w:t xml:space="preserve"> وكذا توسط الأسباب المناسبة الطبيعية وغير الطبيعية في الإحياء والإماتة))</w:t>
      </w:r>
      <w:r w:rsidR="00954441"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37</w:t>
      </w:r>
      <w:r w:rsidR="00954441" w:rsidRPr="00B44589">
        <w:rPr>
          <w:rFonts w:ascii="Simplified Arabic" w:hAnsi="Simplified Arabic" w:cs="Simplified Arabic"/>
          <w:sz w:val="14"/>
          <w:szCs w:val="14"/>
          <w:rtl/>
          <w:lang w:bidi="ar-IQ"/>
        </w:rPr>
        <w:t xml:space="preserve">) </w:t>
      </w:r>
      <w:r w:rsidR="007B79F2" w:rsidRPr="00B44589">
        <w:rPr>
          <w:rFonts w:ascii="Simplified Arabic" w:hAnsi="Simplified Arabic" w:cs="Simplified Arabic"/>
          <w:sz w:val="24"/>
          <w:szCs w:val="24"/>
          <w:rtl/>
          <w:lang w:bidi="ar-IQ"/>
        </w:rPr>
        <w:t xml:space="preserve">. </w:t>
      </w:r>
      <w:r w:rsidR="00A0415C" w:rsidRPr="00B44589">
        <w:rPr>
          <w:rFonts w:ascii="Simplified Arabic" w:hAnsi="Simplified Arabic" w:cs="Simplified Arabic"/>
          <w:sz w:val="24"/>
          <w:szCs w:val="24"/>
          <w:rtl/>
          <w:lang w:bidi="ar-IQ"/>
        </w:rPr>
        <w:t>ولا يخفى كيف أن النص</w:t>
      </w:r>
      <w:r w:rsidR="00C95601" w:rsidRPr="00B44589">
        <w:rPr>
          <w:rFonts w:ascii="Simplified Arabic" w:hAnsi="Simplified Arabic" w:cs="Simplified Arabic"/>
          <w:sz w:val="24"/>
          <w:szCs w:val="24"/>
          <w:rtl/>
          <w:lang w:bidi="ar-IQ"/>
        </w:rPr>
        <w:t xml:space="preserve"> القرآني قد أفصح عن مضي المشيئ</w:t>
      </w:r>
      <w:r w:rsidR="00954441" w:rsidRPr="00B44589">
        <w:rPr>
          <w:rFonts w:ascii="Simplified Arabic" w:hAnsi="Simplified Arabic" w:cs="Simplified Arabic"/>
          <w:sz w:val="24"/>
          <w:szCs w:val="24"/>
          <w:rtl/>
          <w:lang w:bidi="ar-IQ"/>
        </w:rPr>
        <w:t>ة</w:t>
      </w:r>
      <w:r w:rsidR="00C95601" w:rsidRPr="00B44589">
        <w:rPr>
          <w:rFonts w:ascii="Simplified Arabic" w:hAnsi="Simplified Arabic" w:cs="Simplified Arabic"/>
          <w:sz w:val="24"/>
          <w:szCs w:val="24"/>
          <w:rtl/>
          <w:lang w:bidi="ar-IQ"/>
        </w:rPr>
        <w:t xml:space="preserve"> الإلهية في تفاصيل دقيقة من سلوك الإنسان</w:t>
      </w:r>
      <w:r w:rsidR="007B79F2" w:rsidRPr="00B44589">
        <w:rPr>
          <w:rFonts w:ascii="Simplified Arabic" w:hAnsi="Simplified Arabic" w:cs="Simplified Arabic"/>
          <w:sz w:val="24"/>
          <w:szCs w:val="24"/>
          <w:rtl/>
          <w:lang w:bidi="ar-IQ"/>
        </w:rPr>
        <w:t>،</w:t>
      </w:r>
      <w:r w:rsidR="00C95601" w:rsidRPr="00B44589">
        <w:rPr>
          <w:rFonts w:ascii="Simplified Arabic" w:hAnsi="Simplified Arabic" w:cs="Simplified Arabic"/>
          <w:sz w:val="24"/>
          <w:szCs w:val="24"/>
          <w:rtl/>
          <w:lang w:bidi="ar-IQ"/>
        </w:rPr>
        <w:t xml:space="preserve"> فهل يعقل لهذه المشي</w:t>
      </w:r>
      <w:r w:rsidR="007B79F2" w:rsidRPr="00B44589">
        <w:rPr>
          <w:rFonts w:ascii="Simplified Arabic" w:hAnsi="Simplified Arabic" w:cs="Simplified Arabic"/>
          <w:sz w:val="24"/>
          <w:szCs w:val="24"/>
          <w:rtl/>
          <w:lang w:bidi="ar-IQ"/>
        </w:rPr>
        <w:t>ئة أن تترك شأن هذه الأمة بعد أن يجيب</w:t>
      </w:r>
      <w:r w:rsidR="007E48CD" w:rsidRPr="00B44589">
        <w:rPr>
          <w:rFonts w:ascii="Simplified Arabic" w:hAnsi="Simplified Arabic" w:cs="Simplified Arabic"/>
          <w:sz w:val="24"/>
          <w:szCs w:val="24"/>
          <w:rtl/>
          <w:lang w:bidi="ar-IQ"/>
        </w:rPr>
        <w:t xml:space="preserve"> النبي (ص) </w:t>
      </w:r>
      <w:r w:rsidR="007B79F2" w:rsidRPr="00B44589">
        <w:rPr>
          <w:rFonts w:ascii="Simplified Arabic" w:hAnsi="Simplified Arabic" w:cs="Simplified Arabic"/>
          <w:sz w:val="24"/>
          <w:szCs w:val="24"/>
          <w:rtl/>
          <w:lang w:bidi="ar-IQ"/>
        </w:rPr>
        <w:t>دعوة ربه ويلتحق بالملكوت الأعلى دون إ</w:t>
      </w:r>
      <w:r w:rsidR="007E48CD" w:rsidRPr="00B44589">
        <w:rPr>
          <w:rFonts w:ascii="Simplified Arabic" w:hAnsi="Simplified Arabic" w:cs="Simplified Arabic"/>
          <w:sz w:val="24"/>
          <w:szCs w:val="24"/>
          <w:rtl/>
          <w:lang w:bidi="ar-IQ"/>
        </w:rPr>
        <w:t>يجاد من يك</w:t>
      </w:r>
      <w:r w:rsidR="0007389E" w:rsidRPr="00B44589">
        <w:rPr>
          <w:rFonts w:ascii="Simplified Arabic" w:hAnsi="Simplified Arabic" w:cs="Simplified Arabic"/>
          <w:sz w:val="24"/>
          <w:szCs w:val="24"/>
          <w:rtl/>
          <w:lang w:bidi="ar-IQ"/>
        </w:rPr>
        <w:t>ـّ</w:t>
      </w:r>
      <w:r w:rsidR="007E48CD" w:rsidRPr="00B44589">
        <w:rPr>
          <w:rFonts w:ascii="Simplified Arabic" w:hAnsi="Simplified Arabic" w:cs="Simplified Arabic"/>
          <w:sz w:val="24"/>
          <w:szCs w:val="24"/>
          <w:rtl/>
          <w:lang w:bidi="ar-IQ"/>
        </w:rPr>
        <w:t xml:space="preserve">مل </w:t>
      </w:r>
      <w:r w:rsidR="00C95601" w:rsidRPr="00B44589">
        <w:rPr>
          <w:rFonts w:ascii="Simplified Arabic" w:hAnsi="Simplified Arabic" w:cs="Simplified Arabic"/>
          <w:sz w:val="24"/>
          <w:szCs w:val="24"/>
          <w:rtl/>
          <w:lang w:bidi="ar-IQ"/>
        </w:rPr>
        <w:t>مسيرة البشرية في تكاملها إلى الله عز وجل</w:t>
      </w:r>
      <w:r w:rsidR="0007389E" w:rsidRPr="00B44589">
        <w:rPr>
          <w:rFonts w:ascii="Simplified Arabic" w:hAnsi="Simplified Arabic" w:cs="Simplified Arabic"/>
          <w:sz w:val="24"/>
          <w:szCs w:val="24"/>
          <w:rtl/>
          <w:lang w:bidi="ar-IQ"/>
        </w:rPr>
        <w:t>،</w:t>
      </w:r>
      <w:r w:rsidR="00C95601" w:rsidRPr="00B44589">
        <w:rPr>
          <w:rFonts w:ascii="Simplified Arabic" w:hAnsi="Simplified Arabic" w:cs="Simplified Arabic"/>
          <w:sz w:val="24"/>
          <w:szCs w:val="24"/>
          <w:rtl/>
          <w:lang w:bidi="ar-IQ"/>
        </w:rPr>
        <w:t xml:space="preserve"> لذلك كان استعمال هذا الموضوع القرآني</w:t>
      </w:r>
      <w:r w:rsidR="00844074" w:rsidRPr="00B44589">
        <w:rPr>
          <w:rFonts w:ascii="Simplified Arabic" w:hAnsi="Simplified Arabic" w:cs="Simplified Arabic"/>
          <w:sz w:val="24"/>
          <w:szCs w:val="24"/>
          <w:rtl/>
          <w:lang w:bidi="ar-IQ"/>
        </w:rPr>
        <w:t xml:space="preserve"> في نص الخطبة يعم</w:t>
      </w:r>
      <w:r w:rsidR="007E48CD" w:rsidRPr="00B44589">
        <w:rPr>
          <w:rFonts w:ascii="Simplified Arabic" w:hAnsi="Simplified Arabic" w:cs="Simplified Arabic"/>
          <w:sz w:val="24"/>
          <w:szCs w:val="24"/>
          <w:rtl/>
          <w:lang w:bidi="ar-IQ"/>
        </w:rPr>
        <w:t>ِّ</w:t>
      </w:r>
      <w:r w:rsidR="00844074" w:rsidRPr="00B44589">
        <w:rPr>
          <w:rFonts w:ascii="Simplified Arabic" w:hAnsi="Simplified Arabic" w:cs="Simplified Arabic"/>
          <w:sz w:val="24"/>
          <w:szCs w:val="24"/>
          <w:rtl/>
          <w:lang w:bidi="ar-IQ"/>
        </w:rPr>
        <w:t>ق أو يرس</w:t>
      </w:r>
      <w:r w:rsidR="007E48CD" w:rsidRPr="00B44589">
        <w:rPr>
          <w:rFonts w:ascii="Simplified Arabic" w:hAnsi="Simplified Arabic" w:cs="Simplified Arabic"/>
          <w:sz w:val="24"/>
          <w:szCs w:val="24"/>
          <w:rtl/>
          <w:lang w:bidi="ar-IQ"/>
        </w:rPr>
        <w:t>ِّ</w:t>
      </w:r>
      <w:r w:rsidR="00844074" w:rsidRPr="00B44589">
        <w:rPr>
          <w:rFonts w:ascii="Simplified Arabic" w:hAnsi="Simplified Arabic" w:cs="Simplified Arabic"/>
          <w:sz w:val="24"/>
          <w:szCs w:val="24"/>
          <w:rtl/>
          <w:lang w:bidi="ar-IQ"/>
        </w:rPr>
        <w:t>خ الغرض الرئ</w:t>
      </w:r>
      <w:r w:rsidR="007E48CD" w:rsidRPr="00B44589">
        <w:rPr>
          <w:rFonts w:ascii="Simplified Arabic" w:hAnsi="Simplified Arabic" w:cs="Simplified Arabic"/>
          <w:sz w:val="24"/>
          <w:szCs w:val="24"/>
          <w:rtl/>
          <w:lang w:bidi="ar-IQ"/>
        </w:rPr>
        <w:t>يس الذي سعت الخطبة الشريفة لإ</w:t>
      </w:r>
      <w:r w:rsidR="00844074" w:rsidRPr="00B44589">
        <w:rPr>
          <w:rFonts w:ascii="Simplified Arabic" w:hAnsi="Simplified Arabic" w:cs="Simplified Arabic"/>
          <w:sz w:val="24"/>
          <w:szCs w:val="24"/>
          <w:rtl/>
          <w:lang w:bidi="ar-IQ"/>
        </w:rPr>
        <w:t>يصاله للسامعين على أتم وجه .</w:t>
      </w:r>
      <w:r w:rsidR="00C95601" w:rsidRPr="00B44589">
        <w:rPr>
          <w:rFonts w:ascii="Simplified Arabic" w:hAnsi="Simplified Arabic" w:cs="Simplified Arabic"/>
          <w:sz w:val="24"/>
          <w:szCs w:val="24"/>
          <w:rtl/>
          <w:lang w:bidi="ar-IQ"/>
        </w:rPr>
        <w:t xml:space="preserve"> </w:t>
      </w:r>
    </w:p>
    <w:p w:rsidR="00B44589" w:rsidRDefault="00B44589">
      <w:pPr>
        <w:bidi w:val="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br w:type="page"/>
      </w:r>
    </w:p>
    <w:p w:rsidR="00A95496" w:rsidRPr="00B44589" w:rsidRDefault="002A2F1D"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المستوى الثالث</w:t>
      </w:r>
    </w:p>
    <w:p w:rsidR="002A2F1D" w:rsidRPr="00B44589" w:rsidRDefault="002A2F1D" w:rsidP="00B44589">
      <w:pPr>
        <w:spacing w:before="240" w:after="0" w:line="240" w:lineRule="auto"/>
        <w:jc w:val="center"/>
        <w:rPr>
          <w:rFonts w:ascii="Simplified Arabic" w:hAnsi="Simplified Arabic" w:cs="Simplified Arabic"/>
          <w:sz w:val="28"/>
          <w:szCs w:val="28"/>
          <w:rtl/>
          <w:lang w:bidi="ar-IQ"/>
        </w:rPr>
      </w:pPr>
      <w:r w:rsidRPr="00B44589">
        <w:rPr>
          <w:rFonts w:ascii="Simplified Arabic" w:hAnsi="Simplified Arabic" w:cs="Simplified Arabic"/>
          <w:b/>
          <w:bCs/>
          <w:sz w:val="28"/>
          <w:szCs w:val="28"/>
          <w:rtl/>
          <w:lang w:bidi="ar-IQ"/>
        </w:rPr>
        <w:t>آيات في الإمام علي (عليه السلام)</w:t>
      </w:r>
    </w:p>
    <w:p w:rsidR="0090563B" w:rsidRPr="00B44589" w:rsidRDefault="002A2F1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عند إمعان النظر في خطبة المصطفى (ص) تقصيا وراء المضان القرآنية وكيفية توجيهها في الخطبة</w:t>
      </w:r>
      <w:r w:rsidR="006E3155"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يتراءى</w:t>
      </w:r>
      <w:r w:rsidR="006E3155" w:rsidRPr="00B44589">
        <w:rPr>
          <w:rFonts w:ascii="Simplified Arabic" w:hAnsi="Simplified Arabic" w:cs="Simplified Arabic"/>
          <w:sz w:val="24"/>
          <w:szCs w:val="24"/>
          <w:rtl/>
          <w:lang w:bidi="ar-IQ"/>
        </w:rPr>
        <w:t xml:space="preserve"> للناظر أن نحوا من هذه</w:t>
      </w:r>
      <w:r w:rsidRPr="00B44589">
        <w:rPr>
          <w:rFonts w:ascii="Simplified Arabic" w:hAnsi="Simplified Arabic" w:cs="Simplified Arabic"/>
          <w:sz w:val="24"/>
          <w:szCs w:val="24"/>
          <w:rtl/>
          <w:lang w:bidi="ar-IQ"/>
        </w:rPr>
        <w:t xml:space="preserve"> الآيات خص</w:t>
      </w:r>
      <w:r w:rsidR="001A3421"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ت بتوجيه من رسول الله (ص) الإمام علي (ع) بالذكر المباشر</w:t>
      </w:r>
      <w:r w:rsidR="006E3155"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مع الأخذ بنظر الاعتبار</w:t>
      </w:r>
      <w:r w:rsidR="001A3421"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أن غرض الخطبة الرئيس هو الإمام علي (ع)</w:t>
      </w:r>
      <w:r w:rsidR="001A3421"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w:t>
      </w:r>
      <w:r w:rsidR="005F267B" w:rsidRPr="00B44589">
        <w:rPr>
          <w:rFonts w:ascii="Simplified Arabic" w:hAnsi="Simplified Arabic" w:cs="Simplified Arabic"/>
          <w:sz w:val="24"/>
          <w:szCs w:val="24"/>
          <w:rtl/>
          <w:lang w:bidi="ar-IQ"/>
        </w:rPr>
        <w:t>وهذه النصوص</w:t>
      </w:r>
      <w:r w:rsidR="006E3155" w:rsidRPr="00B44589">
        <w:rPr>
          <w:rFonts w:ascii="Simplified Arabic" w:hAnsi="Simplified Arabic" w:cs="Simplified Arabic"/>
          <w:sz w:val="24"/>
          <w:szCs w:val="24"/>
          <w:rtl/>
          <w:lang w:bidi="ar-IQ"/>
        </w:rPr>
        <w:t xml:space="preserve"> القرآنية موضع اشتغال البحث</w:t>
      </w:r>
      <w:r w:rsidR="005F267B" w:rsidRPr="00B44589">
        <w:rPr>
          <w:rFonts w:ascii="Simplified Arabic" w:hAnsi="Simplified Arabic" w:cs="Simplified Arabic"/>
          <w:sz w:val="24"/>
          <w:szCs w:val="24"/>
          <w:rtl/>
          <w:lang w:bidi="ar-IQ"/>
        </w:rPr>
        <w:t xml:space="preserve"> التي </w:t>
      </w:r>
      <w:r w:rsidR="007E48CD" w:rsidRPr="00B44589">
        <w:rPr>
          <w:rFonts w:ascii="Simplified Arabic" w:hAnsi="Simplified Arabic" w:cs="Simplified Arabic"/>
          <w:sz w:val="24"/>
          <w:szCs w:val="24"/>
          <w:rtl/>
          <w:lang w:bidi="ar-IQ"/>
        </w:rPr>
        <w:t>كانت قد توزعت</w:t>
      </w:r>
      <w:r w:rsidR="005F267B" w:rsidRPr="00B44589">
        <w:rPr>
          <w:rFonts w:ascii="Simplified Arabic" w:hAnsi="Simplified Arabic" w:cs="Simplified Arabic"/>
          <w:sz w:val="24"/>
          <w:szCs w:val="24"/>
          <w:rtl/>
          <w:lang w:bidi="ar-IQ"/>
        </w:rPr>
        <w:t xml:space="preserve"> بين سور القرآن الكريم</w:t>
      </w:r>
      <w:r w:rsidR="001A3421" w:rsidRPr="00B44589">
        <w:rPr>
          <w:rFonts w:ascii="Simplified Arabic" w:hAnsi="Simplified Arabic" w:cs="Simplified Arabic"/>
          <w:sz w:val="24"/>
          <w:szCs w:val="24"/>
          <w:rtl/>
          <w:lang w:bidi="ar-IQ"/>
        </w:rPr>
        <w:t>،</w:t>
      </w:r>
      <w:r w:rsidR="005F267B" w:rsidRPr="00B44589">
        <w:rPr>
          <w:rFonts w:ascii="Simplified Arabic" w:hAnsi="Simplified Arabic" w:cs="Simplified Arabic"/>
          <w:sz w:val="24"/>
          <w:szCs w:val="24"/>
          <w:rtl/>
          <w:lang w:bidi="ar-IQ"/>
        </w:rPr>
        <w:t xml:space="preserve"> </w:t>
      </w:r>
      <w:r w:rsidR="007E48CD" w:rsidRPr="00B44589">
        <w:rPr>
          <w:rFonts w:ascii="Simplified Arabic" w:hAnsi="Simplified Arabic" w:cs="Simplified Arabic"/>
          <w:sz w:val="24"/>
          <w:szCs w:val="24"/>
          <w:rtl/>
          <w:lang w:bidi="ar-IQ"/>
        </w:rPr>
        <w:t xml:space="preserve">وآياته </w:t>
      </w:r>
      <w:r w:rsidR="001A3421" w:rsidRPr="00B44589">
        <w:rPr>
          <w:rFonts w:ascii="Simplified Arabic" w:hAnsi="Simplified Arabic" w:cs="Simplified Arabic"/>
          <w:sz w:val="24"/>
          <w:szCs w:val="24"/>
          <w:rtl/>
          <w:lang w:bidi="ar-IQ"/>
        </w:rPr>
        <w:t>نجدها</w:t>
      </w:r>
      <w:r w:rsidR="005F267B" w:rsidRPr="00B44589">
        <w:rPr>
          <w:rFonts w:ascii="Simplified Arabic" w:hAnsi="Simplified Arabic" w:cs="Simplified Arabic"/>
          <w:sz w:val="24"/>
          <w:szCs w:val="24"/>
          <w:rtl/>
          <w:lang w:bidi="ar-IQ"/>
        </w:rPr>
        <w:t xml:space="preserve"> </w:t>
      </w:r>
      <w:r w:rsidR="0072784A" w:rsidRPr="00B44589">
        <w:rPr>
          <w:rFonts w:ascii="Simplified Arabic" w:hAnsi="Simplified Arabic" w:cs="Simplified Arabic"/>
          <w:sz w:val="24"/>
          <w:szCs w:val="24"/>
          <w:rtl/>
          <w:lang w:bidi="ar-IQ"/>
        </w:rPr>
        <w:t xml:space="preserve">قد اجتمعت </w:t>
      </w:r>
      <w:r w:rsidR="007E48CD" w:rsidRPr="00B44589">
        <w:rPr>
          <w:rFonts w:ascii="Simplified Arabic" w:hAnsi="Simplified Arabic" w:cs="Simplified Arabic"/>
          <w:sz w:val="24"/>
          <w:szCs w:val="24"/>
          <w:rtl/>
          <w:lang w:bidi="ar-IQ"/>
        </w:rPr>
        <w:t>في الخطبة</w:t>
      </w:r>
      <w:r w:rsidR="001A3421" w:rsidRPr="00B44589">
        <w:rPr>
          <w:rFonts w:ascii="Simplified Arabic" w:hAnsi="Simplified Arabic" w:cs="Simplified Arabic"/>
          <w:sz w:val="24"/>
          <w:szCs w:val="24"/>
          <w:rtl/>
          <w:lang w:bidi="ar-IQ"/>
        </w:rPr>
        <w:t>،</w:t>
      </w:r>
      <w:r w:rsidR="007E48CD" w:rsidRPr="00B44589">
        <w:rPr>
          <w:rFonts w:ascii="Simplified Arabic" w:hAnsi="Simplified Arabic" w:cs="Simplified Arabic"/>
          <w:sz w:val="24"/>
          <w:szCs w:val="24"/>
          <w:rtl/>
          <w:lang w:bidi="ar-IQ"/>
        </w:rPr>
        <w:t xml:space="preserve"> </w:t>
      </w:r>
      <w:r w:rsidR="005F267B" w:rsidRPr="00B44589">
        <w:rPr>
          <w:rFonts w:ascii="Simplified Arabic" w:hAnsi="Simplified Arabic" w:cs="Simplified Arabic"/>
          <w:sz w:val="24"/>
          <w:szCs w:val="24"/>
          <w:rtl/>
          <w:lang w:bidi="ar-IQ"/>
        </w:rPr>
        <w:t>وكما رأى المسلمون وسمعوا في ذلك اليوم</w:t>
      </w:r>
      <w:r w:rsidR="001A3421" w:rsidRPr="00B44589">
        <w:rPr>
          <w:rFonts w:ascii="Simplified Arabic" w:hAnsi="Simplified Arabic" w:cs="Simplified Arabic"/>
          <w:sz w:val="24"/>
          <w:szCs w:val="24"/>
          <w:rtl/>
          <w:lang w:bidi="ar-IQ"/>
        </w:rPr>
        <w:t>،</w:t>
      </w:r>
      <w:r w:rsidR="0072784A" w:rsidRPr="00B44589">
        <w:rPr>
          <w:rFonts w:ascii="Simplified Arabic" w:hAnsi="Simplified Arabic" w:cs="Simplified Arabic"/>
          <w:sz w:val="24"/>
          <w:szCs w:val="24"/>
          <w:rtl/>
          <w:lang w:bidi="ar-IQ"/>
        </w:rPr>
        <w:t xml:space="preserve"> وفي ذل</w:t>
      </w:r>
      <w:r w:rsidR="005F267B" w:rsidRPr="00B44589">
        <w:rPr>
          <w:rFonts w:ascii="Simplified Arabic" w:hAnsi="Simplified Arabic" w:cs="Simplified Arabic"/>
          <w:sz w:val="24"/>
          <w:szCs w:val="24"/>
          <w:rtl/>
          <w:lang w:bidi="ar-IQ"/>
        </w:rPr>
        <w:t>ك المكان شخص النبي (ص) صادحا أن هذه الآيات المباركات</w:t>
      </w:r>
      <w:r w:rsidR="001A3421" w:rsidRPr="00B44589">
        <w:rPr>
          <w:rFonts w:ascii="Simplified Arabic" w:hAnsi="Simplified Arabic" w:cs="Simplified Arabic"/>
          <w:sz w:val="24"/>
          <w:szCs w:val="24"/>
          <w:rtl/>
          <w:lang w:bidi="ar-IQ"/>
        </w:rPr>
        <w:t>،</w:t>
      </w:r>
      <w:r w:rsidR="005F267B" w:rsidRPr="00B44589">
        <w:rPr>
          <w:rFonts w:ascii="Simplified Arabic" w:hAnsi="Simplified Arabic" w:cs="Simplified Arabic"/>
          <w:sz w:val="24"/>
          <w:szCs w:val="24"/>
          <w:rtl/>
          <w:lang w:bidi="ar-IQ"/>
        </w:rPr>
        <w:t xml:space="preserve"> إنما نزلت في الإمام علي (ع)</w:t>
      </w:r>
      <w:r w:rsidR="001A3421" w:rsidRPr="00B44589">
        <w:rPr>
          <w:rFonts w:ascii="Simplified Arabic" w:hAnsi="Simplified Arabic" w:cs="Simplified Arabic"/>
          <w:sz w:val="24"/>
          <w:szCs w:val="24"/>
          <w:rtl/>
          <w:lang w:bidi="ar-IQ"/>
        </w:rPr>
        <w:t>،</w:t>
      </w:r>
      <w:r w:rsidR="005F267B" w:rsidRPr="00B44589">
        <w:rPr>
          <w:rFonts w:ascii="Simplified Arabic" w:hAnsi="Simplified Arabic" w:cs="Simplified Arabic"/>
          <w:sz w:val="24"/>
          <w:szCs w:val="24"/>
          <w:rtl/>
          <w:lang w:bidi="ar-IQ"/>
        </w:rPr>
        <w:t xml:space="preserve"> وأكرم بها من خصوصية في أمير المؤمنين (ع)</w:t>
      </w:r>
      <w:r w:rsidR="001A3421" w:rsidRPr="00B44589">
        <w:rPr>
          <w:rFonts w:ascii="Simplified Arabic" w:hAnsi="Simplified Arabic" w:cs="Simplified Arabic"/>
          <w:sz w:val="24"/>
          <w:szCs w:val="24"/>
          <w:rtl/>
          <w:lang w:bidi="ar-IQ"/>
        </w:rPr>
        <w:t>،</w:t>
      </w:r>
      <w:r w:rsidR="005F267B" w:rsidRPr="00B44589">
        <w:rPr>
          <w:rFonts w:ascii="Simplified Arabic" w:hAnsi="Simplified Arabic" w:cs="Simplified Arabic"/>
          <w:sz w:val="24"/>
          <w:szCs w:val="24"/>
          <w:rtl/>
          <w:lang w:bidi="ar-IQ"/>
        </w:rPr>
        <w:t xml:space="preserve"> </w:t>
      </w:r>
      <w:r w:rsidR="008C4BF2" w:rsidRPr="00B44589">
        <w:rPr>
          <w:rFonts w:ascii="Simplified Arabic" w:hAnsi="Simplified Arabic" w:cs="Simplified Arabic"/>
          <w:sz w:val="24"/>
          <w:szCs w:val="24"/>
          <w:rtl/>
          <w:lang w:bidi="ar-IQ"/>
        </w:rPr>
        <w:t>فآية البلاغ ((يا أيها الرسول بلّغ ما أنزل إليك من ربك وإن لم تفعل فما بلغت رسالته والله يعصمك من الناس))</w:t>
      </w:r>
      <w:r w:rsidR="008C4BF2"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38</w:t>
      </w:r>
      <w:r w:rsidR="008C4BF2" w:rsidRPr="00B44589">
        <w:rPr>
          <w:rFonts w:ascii="Simplified Arabic" w:hAnsi="Simplified Arabic" w:cs="Simplified Arabic"/>
          <w:sz w:val="14"/>
          <w:szCs w:val="14"/>
          <w:rtl/>
          <w:lang w:bidi="ar-IQ"/>
        </w:rPr>
        <w:t>)</w:t>
      </w:r>
      <w:r w:rsidR="008C4BF2" w:rsidRPr="00B44589">
        <w:rPr>
          <w:rFonts w:ascii="Simplified Arabic" w:hAnsi="Simplified Arabic" w:cs="Simplified Arabic"/>
          <w:sz w:val="24"/>
          <w:szCs w:val="24"/>
          <w:rtl/>
          <w:lang w:bidi="ar-IQ"/>
        </w:rPr>
        <w:t xml:space="preserve"> نجدها قد قرنت بين تبليغ الأمر الإلهي هنا</w:t>
      </w:r>
      <w:r w:rsidR="001A3421" w:rsidRPr="00B44589">
        <w:rPr>
          <w:rFonts w:ascii="Simplified Arabic" w:hAnsi="Simplified Arabic" w:cs="Simplified Arabic"/>
          <w:sz w:val="24"/>
          <w:szCs w:val="24"/>
          <w:rtl/>
          <w:lang w:bidi="ar-IQ"/>
        </w:rPr>
        <w:t>،</w:t>
      </w:r>
      <w:r w:rsidR="008C4BF2" w:rsidRPr="00B44589">
        <w:rPr>
          <w:rFonts w:ascii="Simplified Arabic" w:hAnsi="Simplified Arabic" w:cs="Simplified Arabic"/>
          <w:sz w:val="24"/>
          <w:szCs w:val="24"/>
          <w:rtl/>
          <w:lang w:bidi="ar-IQ"/>
        </w:rPr>
        <w:t xml:space="preserve"> وبين أصل تبليغ رسالة الإسلام بشكل عام التي بلغ عمرها في ذلك اليوم ما يقارب </w:t>
      </w:r>
      <w:r w:rsidR="001A3421" w:rsidRPr="00B44589">
        <w:rPr>
          <w:rFonts w:ascii="Simplified Arabic" w:hAnsi="Simplified Arabic" w:cs="Simplified Arabic"/>
          <w:sz w:val="24"/>
          <w:szCs w:val="24"/>
          <w:rtl/>
          <w:lang w:bidi="ar-IQ"/>
        </w:rPr>
        <w:t>الثلاث والعشري</w:t>
      </w:r>
      <w:r w:rsidR="008C4BF2" w:rsidRPr="00B44589">
        <w:rPr>
          <w:rFonts w:ascii="Simplified Arabic" w:hAnsi="Simplified Arabic" w:cs="Simplified Arabic"/>
          <w:sz w:val="24"/>
          <w:szCs w:val="24"/>
          <w:rtl/>
          <w:lang w:bidi="ar-IQ"/>
        </w:rPr>
        <w:t>ن سنة</w:t>
      </w:r>
      <w:r w:rsidR="001A3421" w:rsidRPr="00B44589">
        <w:rPr>
          <w:rFonts w:ascii="Simplified Arabic" w:hAnsi="Simplified Arabic" w:cs="Simplified Arabic"/>
          <w:sz w:val="24"/>
          <w:szCs w:val="24"/>
          <w:rtl/>
          <w:lang w:bidi="ar-IQ"/>
        </w:rPr>
        <w:t>،</w:t>
      </w:r>
      <w:r w:rsidR="008C4BF2" w:rsidRPr="00B44589">
        <w:rPr>
          <w:rFonts w:ascii="Simplified Arabic" w:hAnsi="Simplified Arabic" w:cs="Simplified Arabic"/>
          <w:sz w:val="24"/>
          <w:szCs w:val="24"/>
          <w:rtl/>
          <w:lang w:bidi="ar-IQ"/>
        </w:rPr>
        <w:t xml:space="preserve"> وأي سنين هي! سنين النبوة ليلها ونهارها</w:t>
      </w:r>
      <w:r w:rsidR="007E48CD" w:rsidRPr="00B44589">
        <w:rPr>
          <w:rFonts w:ascii="Simplified Arabic" w:hAnsi="Simplified Arabic" w:cs="Simplified Arabic"/>
          <w:sz w:val="24"/>
          <w:szCs w:val="24"/>
          <w:rtl/>
          <w:lang w:bidi="ar-IQ"/>
        </w:rPr>
        <w:t>،</w:t>
      </w:r>
      <w:r w:rsidR="008C4BF2" w:rsidRPr="00B44589">
        <w:rPr>
          <w:rFonts w:ascii="Simplified Arabic" w:hAnsi="Simplified Arabic" w:cs="Simplified Arabic"/>
          <w:sz w:val="24"/>
          <w:szCs w:val="24"/>
          <w:rtl/>
          <w:lang w:bidi="ar-IQ"/>
        </w:rPr>
        <w:t xml:space="preserve"> سرها وعلنها</w:t>
      </w:r>
      <w:r w:rsidR="007E48CD" w:rsidRPr="00B44589">
        <w:rPr>
          <w:rFonts w:ascii="Simplified Arabic" w:hAnsi="Simplified Arabic" w:cs="Simplified Arabic"/>
          <w:sz w:val="24"/>
          <w:szCs w:val="24"/>
          <w:rtl/>
          <w:lang w:bidi="ar-IQ"/>
        </w:rPr>
        <w:t>،</w:t>
      </w:r>
      <w:r w:rsidR="008C4BF2" w:rsidRPr="00B44589">
        <w:rPr>
          <w:rFonts w:ascii="Simplified Arabic" w:hAnsi="Simplified Arabic" w:cs="Simplified Arabic"/>
          <w:sz w:val="24"/>
          <w:szCs w:val="24"/>
          <w:rtl/>
          <w:lang w:bidi="ar-IQ"/>
        </w:rPr>
        <w:t xml:space="preserve"> </w:t>
      </w:r>
      <w:r w:rsidR="0090563B" w:rsidRPr="00B44589">
        <w:rPr>
          <w:rFonts w:ascii="Simplified Arabic" w:hAnsi="Simplified Arabic" w:cs="Simplified Arabic"/>
          <w:sz w:val="24"/>
          <w:szCs w:val="24"/>
          <w:rtl/>
          <w:lang w:bidi="ar-IQ"/>
        </w:rPr>
        <w:t>ح</w:t>
      </w:r>
      <w:r w:rsidR="001A3421" w:rsidRPr="00B44589">
        <w:rPr>
          <w:rFonts w:ascii="Simplified Arabic" w:hAnsi="Simplified Arabic" w:cs="Simplified Arabic"/>
          <w:sz w:val="24"/>
          <w:szCs w:val="24"/>
          <w:rtl/>
          <w:lang w:bidi="ar-IQ"/>
        </w:rPr>
        <w:t>ـَ</w:t>
      </w:r>
      <w:r w:rsidR="0090563B" w:rsidRPr="00B44589">
        <w:rPr>
          <w:rFonts w:ascii="Simplified Arabic" w:hAnsi="Simplified Arabic" w:cs="Simplified Arabic"/>
          <w:sz w:val="24"/>
          <w:szCs w:val="24"/>
          <w:rtl/>
          <w:lang w:bidi="ar-IQ"/>
        </w:rPr>
        <w:t>ر</w:t>
      </w:r>
      <w:r w:rsidR="001A3421"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ها وبردها</w:t>
      </w:r>
      <w:r w:rsidR="007E48CD"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 xml:space="preserve"> سرورها وأحزانها</w:t>
      </w:r>
      <w:r w:rsidR="007E48CD"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 xml:space="preserve"> و</w:t>
      </w:r>
      <w:r w:rsidR="007E48CD" w:rsidRPr="00B44589">
        <w:rPr>
          <w:rFonts w:ascii="Simplified Arabic" w:hAnsi="Simplified Arabic" w:cs="Simplified Arabic"/>
          <w:sz w:val="24"/>
          <w:szCs w:val="24"/>
          <w:rtl/>
          <w:lang w:bidi="ar-IQ"/>
        </w:rPr>
        <w:t xml:space="preserve">أفواج </w:t>
      </w:r>
      <w:r w:rsidR="0090563B" w:rsidRPr="00B44589">
        <w:rPr>
          <w:rFonts w:ascii="Simplified Arabic" w:hAnsi="Simplified Arabic" w:cs="Simplified Arabic"/>
          <w:sz w:val="24"/>
          <w:szCs w:val="24"/>
          <w:rtl/>
          <w:lang w:bidi="ar-IQ"/>
        </w:rPr>
        <w:t>الملائكة والرو</w:t>
      </w:r>
      <w:r w:rsidR="007E48CD" w:rsidRPr="00B44589">
        <w:rPr>
          <w:rFonts w:ascii="Simplified Arabic" w:hAnsi="Simplified Arabic" w:cs="Simplified Arabic"/>
          <w:sz w:val="24"/>
          <w:szCs w:val="24"/>
          <w:rtl/>
          <w:lang w:bidi="ar-IQ"/>
        </w:rPr>
        <w:t xml:space="preserve">ح فيها تتنزل على رسول الله (ص) من </w:t>
      </w:r>
      <w:r w:rsidR="0090563B" w:rsidRPr="00B44589">
        <w:rPr>
          <w:rFonts w:ascii="Simplified Arabic" w:hAnsi="Simplified Arabic" w:cs="Simplified Arabic"/>
          <w:sz w:val="24"/>
          <w:szCs w:val="24"/>
          <w:rtl/>
          <w:lang w:bidi="ar-IQ"/>
        </w:rPr>
        <w:t>كل أمر حكيم</w:t>
      </w:r>
      <w:r w:rsidR="001A3421"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 xml:space="preserve"> كل ذلك من مسيرة النبوة المحمدية يساوي ما نص</w:t>
      </w:r>
      <w:r w:rsidR="007E48CD"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ت عليه آية البلاغ</w:t>
      </w:r>
      <w:r w:rsidR="004F44E1"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 xml:space="preserve"> وزادت عليه إن</w:t>
      </w:r>
      <w:r w:rsidR="004F44E1" w:rsidRPr="00B44589">
        <w:rPr>
          <w:rFonts w:ascii="Simplified Arabic" w:hAnsi="Simplified Arabic" w:cs="Simplified Arabic"/>
          <w:sz w:val="24"/>
          <w:szCs w:val="24"/>
          <w:rtl/>
          <w:lang w:bidi="ar-IQ"/>
        </w:rPr>
        <w:t>َّ</w:t>
      </w:r>
      <w:r w:rsidR="0090563B" w:rsidRPr="00B44589">
        <w:rPr>
          <w:rFonts w:ascii="Simplified Arabic" w:hAnsi="Simplified Arabic" w:cs="Simplified Arabic"/>
          <w:sz w:val="24"/>
          <w:szCs w:val="24"/>
          <w:rtl/>
          <w:lang w:bidi="ar-IQ"/>
        </w:rPr>
        <w:t xml:space="preserve"> عدم التبليغ يذهب بالرسالة الإلهية كاملة .</w:t>
      </w:r>
    </w:p>
    <w:p w:rsidR="000C7335" w:rsidRPr="00B44589" w:rsidRDefault="0090563B"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والأمر الآخر الذي يراه المتدبر في هذه الآية الكريمة </w:t>
      </w:r>
      <w:r w:rsidR="000C7335" w:rsidRPr="00B44589">
        <w:rPr>
          <w:rFonts w:ascii="Simplified Arabic" w:hAnsi="Simplified Arabic" w:cs="Simplified Arabic"/>
          <w:sz w:val="24"/>
          <w:szCs w:val="24"/>
          <w:rtl/>
          <w:lang w:bidi="ar-IQ"/>
        </w:rPr>
        <w:t>أنها أعطت النبي (ص) العصمة من الناس</w:t>
      </w:r>
      <w:r w:rsidR="004F44E1" w:rsidRPr="00B44589">
        <w:rPr>
          <w:rFonts w:ascii="Simplified Arabic" w:hAnsi="Simplified Arabic" w:cs="Simplified Arabic"/>
          <w:sz w:val="24"/>
          <w:szCs w:val="24"/>
          <w:rtl/>
          <w:lang w:bidi="ar-IQ"/>
        </w:rPr>
        <w:t>،</w:t>
      </w:r>
      <w:r w:rsidR="000C7335" w:rsidRPr="00B44589">
        <w:rPr>
          <w:rFonts w:ascii="Simplified Arabic" w:hAnsi="Simplified Arabic" w:cs="Simplified Arabic"/>
          <w:sz w:val="24"/>
          <w:szCs w:val="24"/>
          <w:rtl/>
          <w:lang w:bidi="ar-IQ"/>
        </w:rPr>
        <w:t xml:space="preserve"> إذ نبهت على الرفض أو قل الاعتراض على هذا الأمر الإلهي</w:t>
      </w:r>
      <w:r w:rsidR="004F44E1" w:rsidRPr="00B44589">
        <w:rPr>
          <w:rFonts w:ascii="Simplified Arabic" w:hAnsi="Simplified Arabic" w:cs="Simplified Arabic"/>
          <w:sz w:val="24"/>
          <w:szCs w:val="24"/>
          <w:rtl/>
          <w:lang w:bidi="ar-IQ"/>
        </w:rPr>
        <w:t>،</w:t>
      </w:r>
      <w:r w:rsidR="000C7335" w:rsidRPr="00B44589">
        <w:rPr>
          <w:rFonts w:ascii="Simplified Arabic" w:hAnsi="Simplified Arabic" w:cs="Simplified Arabic"/>
          <w:sz w:val="24"/>
          <w:szCs w:val="24"/>
          <w:rtl/>
          <w:lang w:bidi="ar-IQ"/>
        </w:rPr>
        <w:t xml:space="preserve"> ومع ذلك فقد تكف</w:t>
      </w:r>
      <w:r w:rsidR="004F44E1" w:rsidRPr="00B44589">
        <w:rPr>
          <w:rFonts w:ascii="Simplified Arabic" w:hAnsi="Simplified Arabic" w:cs="Simplified Arabic"/>
          <w:sz w:val="24"/>
          <w:szCs w:val="24"/>
          <w:rtl/>
          <w:lang w:bidi="ar-IQ"/>
        </w:rPr>
        <w:t xml:space="preserve">ـّل الله سبحانه وتعالى </w:t>
      </w:r>
      <w:r w:rsidR="000C7335" w:rsidRPr="00B44589">
        <w:rPr>
          <w:rFonts w:ascii="Simplified Arabic" w:hAnsi="Simplified Arabic" w:cs="Simplified Arabic"/>
          <w:sz w:val="24"/>
          <w:szCs w:val="24"/>
          <w:rtl/>
          <w:lang w:bidi="ar-IQ"/>
        </w:rPr>
        <w:t>حماية نبيه (ص) من الناس .</w:t>
      </w:r>
    </w:p>
    <w:p w:rsidR="00392ECC" w:rsidRPr="00B44589" w:rsidRDefault="000C7335" w:rsidP="00B4432C">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أما التناص القرآني الآخر</w:t>
      </w:r>
      <w:r w:rsidR="004F44E1"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فهو قول الرسول (ص) في الإمام علي (ع): ((الذي محله مني محل هارون من موسى)) فهو من قوله تعالى حكاية على لسان النبي موسى(ع)</w:t>
      </w:r>
      <w:r w:rsidRPr="00B44589">
        <w:rPr>
          <w:rFonts w:ascii="Simplified Arabic" w:hAnsi="Simplified Arabic" w:cs="Simplified Arabic"/>
          <w:sz w:val="24"/>
          <w:szCs w:val="24"/>
          <w:lang w:bidi="ar-IQ"/>
        </w:rPr>
        <w:t>)) :</w:t>
      </w:r>
      <w:r w:rsidRPr="00B44589">
        <w:rPr>
          <w:rFonts w:ascii="Simplified Arabic" w:hAnsi="Simplified Arabic" w:cs="Simplified Arabic"/>
          <w:sz w:val="24"/>
          <w:szCs w:val="24"/>
          <w:rtl/>
          <w:lang w:bidi="ar-IQ"/>
        </w:rPr>
        <w:t>واجعل لي وزيرا من أهلي هارون أخي اشدد به أزري وأشركه في أمري))</w:t>
      </w:r>
      <w:r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39</w:t>
      </w:r>
      <w:r w:rsidRPr="00B44589">
        <w:rPr>
          <w:rFonts w:ascii="Simplified Arabic" w:hAnsi="Simplified Arabic" w:cs="Simplified Arabic"/>
          <w:sz w:val="14"/>
          <w:szCs w:val="14"/>
          <w:rtl/>
          <w:lang w:bidi="ar-IQ"/>
        </w:rPr>
        <w:t xml:space="preserve">) </w:t>
      </w:r>
      <w:r w:rsidRPr="00B44589">
        <w:rPr>
          <w:rFonts w:ascii="Simplified Arabic" w:hAnsi="Simplified Arabic" w:cs="Simplified Arabic"/>
          <w:sz w:val="24"/>
          <w:szCs w:val="24"/>
          <w:rtl/>
          <w:lang w:bidi="ar-IQ"/>
        </w:rPr>
        <w:t>فالنبي (ص) وظ</w:t>
      </w:r>
      <w:r w:rsidR="004F44E1"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 xml:space="preserve">ف السياق القرآني الذي كان في موسى وهارون </w:t>
      </w:r>
      <w:r w:rsidR="00673B35" w:rsidRPr="00B44589">
        <w:rPr>
          <w:rFonts w:ascii="Simplified Arabic" w:hAnsi="Simplified Arabic" w:cs="Simplified Arabic"/>
          <w:sz w:val="24"/>
          <w:szCs w:val="24"/>
          <w:rtl/>
          <w:lang w:bidi="ar-IQ"/>
        </w:rPr>
        <w:t>فيما بينه وبين الإمام علي (ع)</w:t>
      </w:r>
      <w:r w:rsidR="00673B35" w:rsidRPr="00B44589">
        <w:rPr>
          <w:rFonts w:ascii="Simplified Arabic" w:hAnsi="Simplified Arabic" w:cs="Simplified Arabic"/>
          <w:sz w:val="14"/>
          <w:szCs w:val="14"/>
          <w:rtl/>
          <w:lang w:bidi="ar-IQ"/>
        </w:rPr>
        <w:t>(</w:t>
      </w:r>
      <w:r w:rsidR="005B4FB3" w:rsidRPr="00B44589">
        <w:rPr>
          <w:rFonts w:ascii="Simplified Arabic" w:hAnsi="Simplified Arabic" w:cs="Simplified Arabic"/>
          <w:sz w:val="14"/>
          <w:szCs w:val="14"/>
          <w:rtl/>
          <w:lang w:bidi="ar-IQ"/>
        </w:rPr>
        <w:t>40</w:t>
      </w:r>
      <w:r w:rsidR="00673B35" w:rsidRPr="00B44589">
        <w:rPr>
          <w:rFonts w:ascii="Simplified Arabic" w:hAnsi="Simplified Arabic" w:cs="Simplified Arabic"/>
          <w:sz w:val="14"/>
          <w:szCs w:val="14"/>
          <w:rtl/>
          <w:lang w:bidi="ar-IQ"/>
        </w:rPr>
        <w:t>)</w:t>
      </w:r>
      <w:r w:rsidR="004F44E1" w:rsidRPr="00B44589">
        <w:rPr>
          <w:rFonts w:ascii="Simplified Arabic" w:hAnsi="Simplified Arabic" w:cs="Simplified Arabic"/>
          <w:sz w:val="24"/>
          <w:szCs w:val="24"/>
          <w:rtl/>
          <w:lang w:bidi="ar-IQ"/>
        </w:rPr>
        <w:t xml:space="preserve">، </w:t>
      </w:r>
      <w:r w:rsidR="00673B35" w:rsidRPr="00B44589">
        <w:rPr>
          <w:rFonts w:ascii="Simplified Arabic" w:hAnsi="Simplified Arabic" w:cs="Simplified Arabic"/>
          <w:sz w:val="24"/>
          <w:szCs w:val="24"/>
          <w:rtl/>
          <w:lang w:bidi="ar-IQ"/>
        </w:rPr>
        <w:t>وبالتأسيس على ما تقدم يكون مغزى هذا التناص إن الإمام علي (ع) وزير لرسول الله (ص) من أهله الذي شدّ أزره</w:t>
      </w:r>
      <w:r w:rsidR="004F44E1" w:rsidRPr="00B44589">
        <w:rPr>
          <w:rFonts w:ascii="Simplified Arabic" w:hAnsi="Simplified Arabic" w:cs="Simplified Arabic"/>
          <w:sz w:val="24"/>
          <w:szCs w:val="24"/>
          <w:rtl/>
          <w:lang w:bidi="ar-IQ"/>
        </w:rPr>
        <w:t>،</w:t>
      </w:r>
      <w:r w:rsidR="00673B35" w:rsidRPr="00B44589">
        <w:rPr>
          <w:rFonts w:ascii="Simplified Arabic" w:hAnsi="Simplified Arabic" w:cs="Simplified Arabic"/>
          <w:sz w:val="24"/>
          <w:szCs w:val="24"/>
          <w:rtl/>
          <w:lang w:bidi="ar-IQ"/>
        </w:rPr>
        <w:t xml:space="preserve"> وأشركه في أمره</w:t>
      </w:r>
      <w:r w:rsidR="004F44E1" w:rsidRPr="00B44589">
        <w:rPr>
          <w:rFonts w:ascii="Simplified Arabic" w:hAnsi="Simplified Arabic" w:cs="Simplified Arabic"/>
          <w:sz w:val="24"/>
          <w:szCs w:val="24"/>
          <w:rtl/>
          <w:lang w:bidi="ar-IQ"/>
        </w:rPr>
        <w:t>،</w:t>
      </w:r>
      <w:r w:rsidR="00673B35" w:rsidRPr="00B44589">
        <w:rPr>
          <w:rFonts w:ascii="Simplified Arabic" w:hAnsi="Simplified Arabic" w:cs="Simplified Arabic"/>
          <w:sz w:val="24"/>
          <w:szCs w:val="24"/>
          <w:rtl/>
          <w:lang w:bidi="ar-IQ"/>
        </w:rPr>
        <w:t xml:space="preserve"> لذلك نجد في الميزان أن الوزير ((من الو</w:t>
      </w:r>
      <w:r w:rsidR="00D71F5B" w:rsidRPr="00B44589">
        <w:rPr>
          <w:rFonts w:ascii="Simplified Arabic" w:hAnsi="Simplified Arabic" w:cs="Simplified Arabic"/>
          <w:sz w:val="24"/>
          <w:szCs w:val="24"/>
          <w:rtl/>
          <w:lang w:bidi="ar-IQ"/>
        </w:rPr>
        <w:t>َ</w:t>
      </w:r>
      <w:r w:rsidR="00673B35" w:rsidRPr="00B44589">
        <w:rPr>
          <w:rFonts w:ascii="Simplified Arabic" w:hAnsi="Simplified Arabic" w:cs="Simplified Arabic"/>
          <w:sz w:val="24"/>
          <w:szCs w:val="24"/>
          <w:rtl/>
          <w:lang w:bidi="ar-IQ"/>
        </w:rPr>
        <w:t>زَ</w:t>
      </w:r>
      <w:r w:rsidR="00D71F5B" w:rsidRPr="00B44589">
        <w:rPr>
          <w:rFonts w:ascii="Simplified Arabic" w:hAnsi="Simplified Arabic" w:cs="Simplified Arabic"/>
          <w:sz w:val="24"/>
          <w:szCs w:val="24"/>
          <w:rtl/>
          <w:lang w:bidi="ar-IQ"/>
        </w:rPr>
        <w:t>ر – بفتحتين – بمعنى الجبل الذي يلتجأ إليه</w:t>
      </w:r>
      <w:r w:rsidR="007E48CD" w:rsidRPr="00B44589">
        <w:rPr>
          <w:rFonts w:ascii="Simplified Arabic" w:hAnsi="Simplified Arabic" w:cs="Simplified Arabic"/>
          <w:sz w:val="24"/>
          <w:szCs w:val="24"/>
          <w:rtl/>
          <w:lang w:bidi="ar-IQ"/>
        </w:rPr>
        <w:t>.</w:t>
      </w:r>
      <w:r w:rsidR="00D71F5B" w:rsidRPr="00B44589">
        <w:rPr>
          <w:rFonts w:ascii="Simplified Arabic" w:hAnsi="Simplified Arabic" w:cs="Simplified Arabic"/>
          <w:sz w:val="24"/>
          <w:szCs w:val="24"/>
          <w:rtl/>
          <w:lang w:bidi="ar-IQ"/>
        </w:rPr>
        <w:t xml:space="preserve"> سمي به لأن الملك </w:t>
      </w:r>
      <w:r w:rsidR="00AD13AD" w:rsidRPr="00B44589">
        <w:rPr>
          <w:rFonts w:ascii="Simplified Arabic" w:hAnsi="Simplified Arabic" w:cs="Simplified Arabic"/>
          <w:sz w:val="24"/>
          <w:szCs w:val="24"/>
          <w:rtl/>
          <w:lang w:bidi="ar-IQ"/>
        </w:rPr>
        <w:t>يلتجئ</w:t>
      </w:r>
      <w:r w:rsidR="00673B35" w:rsidRPr="00B44589">
        <w:rPr>
          <w:rFonts w:ascii="Simplified Arabic" w:hAnsi="Simplified Arabic" w:cs="Simplified Arabic"/>
          <w:sz w:val="24"/>
          <w:szCs w:val="24"/>
          <w:rtl/>
          <w:lang w:bidi="ar-IQ"/>
        </w:rPr>
        <w:t xml:space="preserve"> </w:t>
      </w:r>
      <w:r w:rsidR="00D71F5B" w:rsidRPr="00B44589">
        <w:rPr>
          <w:rFonts w:ascii="Simplified Arabic" w:hAnsi="Simplified Arabic" w:cs="Simplified Arabic"/>
          <w:sz w:val="24"/>
          <w:szCs w:val="24"/>
          <w:rtl/>
          <w:lang w:bidi="ar-IQ"/>
        </w:rPr>
        <w:t>إليه في آرائه وأحكامه))</w:t>
      </w:r>
      <w:r w:rsidR="00D71F5B"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41</w:t>
      </w:r>
      <w:r w:rsidR="00D71F5B" w:rsidRPr="00B44589">
        <w:rPr>
          <w:rFonts w:ascii="Simplified Arabic" w:hAnsi="Simplified Arabic" w:cs="Simplified Arabic"/>
          <w:sz w:val="14"/>
          <w:szCs w:val="14"/>
          <w:rtl/>
          <w:lang w:bidi="ar-IQ"/>
        </w:rPr>
        <w:t>)</w:t>
      </w:r>
      <w:r w:rsidR="00D71F5B" w:rsidRPr="00B44589">
        <w:rPr>
          <w:rFonts w:ascii="Simplified Arabic" w:hAnsi="Simplified Arabic" w:cs="Simplified Arabic"/>
          <w:sz w:val="24"/>
          <w:szCs w:val="24"/>
          <w:rtl/>
          <w:lang w:bidi="ar-IQ"/>
        </w:rPr>
        <w:t xml:space="preserve"> وفي طبيعة دعاء موسى (ع) فيما يخص أخاه هارون يقول تفسير الميزان: ((وأما </w:t>
      </w:r>
      <w:r w:rsidR="00AD13AD" w:rsidRPr="00B44589">
        <w:rPr>
          <w:rFonts w:ascii="Simplified Arabic" w:hAnsi="Simplified Arabic" w:cs="Simplified Arabic"/>
          <w:sz w:val="24"/>
          <w:szCs w:val="24"/>
          <w:rtl/>
          <w:lang w:bidi="ar-IQ"/>
        </w:rPr>
        <w:t>الإشراك</w:t>
      </w:r>
      <w:r w:rsidR="00D71F5B" w:rsidRPr="00B44589">
        <w:rPr>
          <w:rFonts w:ascii="Simplified Arabic" w:hAnsi="Simplified Arabic" w:cs="Simplified Arabic"/>
          <w:sz w:val="24"/>
          <w:szCs w:val="24"/>
          <w:rtl/>
          <w:lang w:bidi="ar-IQ"/>
        </w:rPr>
        <w:t xml:space="preserve"> في النبوة خاصة</w:t>
      </w:r>
      <w:r w:rsidR="009D7910" w:rsidRPr="00B44589">
        <w:rPr>
          <w:rFonts w:ascii="Simplified Arabic" w:hAnsi="Simplified Arabic" w:cs="Simplified Arabic"/>
          <w:sz w:val="24"/>
          <w:szCs w:val="24"/>
          <w:rtl/>
          <w:lang w:bidi="ar-IQ"/>
        </w:rPr>
        <w:t>،</w:t>
      </w:r>
      <w:r w:rsidR="00D71F5B" w:rsidRPr="00B44589">
        <w:rPr>
          <w:rFonts w:ascii="Simplified Arabic" w:hAnsi="Simplified Arabic" w:cs="Simplified Arabic"/>
          <w:sz w:val="24"/>
          <w:szCs w:val="24"/>
          <w:rtl/>
          <w:lang w:bidi="ar-IQ"/>
        </w:rPr>
        <w:t xml:space="preserve"> بمعنى</w:t>
      </w:r>
      <w:r w:rsidR="009D7910" w:rsidRPr="00B44589">
        <w:rPr>
          <w:rFonts w:ascii="Simplified Arabic" w:hAnsi="Simplified Arabic" w:cs="Simplified Arabic"/>
          <w:sz w:val="24"/>
          <w:szCs w:val="24"/>
          <w:rtl/>
          <w:lang w:bidi="ar-IQ"/>
        </w:rPr>
        <w:t>:</w:t>
      </w:r>
      <w:r w:rsidR="00D71F5B" w:rsidRPr="00B44589">
        <w:rPr>
          <w:rFonts w:ascii="Simplified Arabic" w:hAnsi="Simplified Arabic" w:cs="Simplified Arabic"/>
          <w:sz w:val="24"/>
          <w:szCs w:val="24"/>
          <w:rtl/>
          <w:lang w:bidi="ar-IQ"/>
        </w:rPr>
        <w:t xml:space="preserve"> تلقي الوحي</w:t>
      </w:r>
      <w:r w:rsidR="002A47BE" w:rsidRPr="00B44589">
        <w:rPr>
          <w:rFonts w:ascii="Simplified Arabic" w:hAnsi="Simplified Arabic" w:cs="Simplified Arabic"/>
          <w:sz w:val="24"/>
          <w:szCs w:val="24"/>
          <w:rtl/>
          <w:lang w:bidi="ar-IQ"/>
        </w:rPr>
        <w:t xml:space="preserve"> من الله سبحانه</w:t>
      </w:r>
      <w:r w:rsidR="004F44E1" w:rsidRPr="00B44589">
        <w:rPr>
          <w:rFonts w:ascii="Simplified Arabic" w:hAnsi="Simplified Arabic" w:cs="Simplified Arabic"/>
          <w:sz w:val="24"/>
          <w:szCs w:val="24"/>
          <w:rtl/>
          <w:lang w:bidi="ar-IQ"/>
        </w:rPr>
        <w:t>،</w:t>
      </w:r>
      <w:r w:rsidR="002A47BE" w:rsidRPr="00B44589">
        <w:rPr>
          <w:rFonts w:ascii="Simplified Arabic" w:hAnsi="Simplified Arabic" w:cs="Simplified Arabic"/>
          <w:sz w:val="24"/>
          <w:szCs w:val="24"/>
          <w:rtl/>
          <w:lang w:bidi="ar-IQ"/>
        </w:rPr>
        <w:t xml:space="preserve"> فلم يكن موسى </w:t>
      </w:r>
      <w:r w:rsidR="002A47BE" w:rsidRPr="00B44589">
        <w:rPr>
          <w:rFonts w:ascii="Simplified Arabic" w:hAnsi="Simplified Arabic" w:cs="Simplified Arabic"/>
          <w:sz w:val="24"/>
          <w:szCs w:val="24"/>
          <w:rtl/>
          <w:lang w:bidi="ar-IQ"/>
        </w:rPr>
        <w:lastRenderedPageBreak/>
        <w:t>يخاف على نفسه التفرد في ذلك حتى يسأل الشريك</w:t>
      </w:r>
      <w:r w:rsidR="009D7910" w:rsidRPr="00B44589">
        <w:rPr>
          <w:rFonts w:ascii="Simplified Arabic" w:hAnsi="Simplified Arabic" w:cs="Simplified Arabic"/>
          <w:sz w:val="24"/>
          <w:szCs w:val="24"/>
          <w:rtl/>
          <w:lang w:bidi="ar-IQ"/>
        </w:rPr>
        <w:t>،</w:t>
      </w:r>
      <w:r w:rsidR="002A47BE" w:rsidRPr="00B44589">
        <w:rPr>
          <w:rFonts w:ascii="Simplified Arabic" w:hAnsi="Simplified Arabic" w:cs="Simplified Arabic"/>
          <w:sz w:val="24"/>
          <w:szCs w:val="24"/>
          <w:rtl/>
          <w:lang w:bidi="ar-IQ"/>
        </w:rPr>
        <w:t xml:space="preserve"> وإنما كان يخاف التفرد في التبليغ وإدارة الأمور في أنحاء بني إسرائيل وما يلحق بذلك))</w:t>
      </w:r>
      <w:r w:rsidR="002A47BE"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42</w:t>
      </w:r>
      <w:r w:rsidR="002A47BE" w:rsidRPr="00B44589">
        <w:rPr>
          <w:rFonts w:ascii="Simplified Arabic" w:hAnsi="Simplified Arabic" w:cs="Simplified Arabic"/>
          <w:sz w:val="14"/>
          <w:szCs w:val="14"/>
          <w:rtl/>
          <w:lang w:bidi="ar-IQ"/>
        </w:rPr>
        <w:t>)</w:t>
      </w:r>
      <w:r w:rsidR="002A47BE" w:rsidRPr="00B44589">
        <w:rPr>
          <w:rFonts w:ascii="Simplified Arabic" w:hAnsi="Simplified Arabic" w:cs="Simplified Arabic"/>
          <w:sz w:val="24"/>
          <w:szCs w:val="24"/>
          <w:rtl/>
          <w:lang w:bidi="ar-IQ"/>
        </w:rPr>
        <w:t xml:space="preserve"> لذالك كان أمير المؤ</w:t>
      </w:r>
      <w:r w:rsidR="001F2ED3" w:rsidRPr="00B44589">
        <w:rPr>
          <w:rFonts w:ascii="Simplified Arabic" w:hAnsi="Simplified Arabic" w:cs="Simplified Arabic"/>
          <w:sz w:val="24"/>
          <w:szCs w:val="24"/>
          <w:rtl/>
          <w:lang w:bidi="ar-IQ"/>
        </w:rPr>
        <w:t>منين (ع) شريكا لرسول الله (ص) في</w:t>
      </w:r>
      <w:r w:rsidR="002A47BE" w:rsidRPr="00B44589">
        <w:rPr>
          <w:rFonts w:ascii="Simplified Arabic" w:hAnsi="Simplified Arabic" w:cs="Simplified Arabic"/>
          <w:sz w:val="24"/>
          <w:szCs w:val="24"/>
          <w:rtl/>
          <w:lang w:bidi="ar-IQ"/>
        </w:rPr>
        <w:t xml:space="preserve"> التبليغ وإدارة الأمور دون النبوة</w:t>
      </w:r>
      <w:r w:rsidR="009D7910" w:rsidRPr="00B44589">
        <w:rPr>
          <w:rFonts w:ascii="Simplified Arabic" w:hAnsi="Simplified Arabic" w:cs="Simplified Arabic"/>
          <w:sz w:val="24"/>
          <w:szCs w:val="24"/>
          <w:rtl/>
          <w:lang w:bidi="ar-IQ"/>
        </w:rPr>
        <w:t>،</w:t>
      </w:r>
      <w:r w:rsidR="002A47BE" w:rsidRPr="00B44589">
        <w:rPr>
          <w:rFonts w:ascii="Simplified Arabic" w:hAnsi="Simplified Arabic" w:cs="Simplified Arabic"/>
          <w:sz w:val="24"/>
          <w:szCs w:val="24"/>
          <w:rtl/>
          <w:lang w:bidi="ar-IQ"/>
        </w:rPr>
        <w:t xml:space="preserve"> </w:t>
      </w:r>
      <w:r w:rsidR="00B4432C">
        <w:rPr>
          <w:rFonts w:ascii="Simplified Arabic" w:hAnsi="Simplified Arabic" w:cs="Simplified Arabic" w:hint="cs"/>
          <w:sz w:val="24"/>
          <w:szCs w:val="24"/>
          <w:rtl/>
          <w:lang w:bidi="ar-IQ"/>
        </w:rPr>
        <w:t>عل</w:t>
      </w:r>
      <w:r w:rsidR="009D7910" w:rsidRPr="00B44589">
        <w:rPr>
          <w:rFonts w:ascii="Simplified Arabic" w:hAnsi="Simplified Arabic" w:cs="Simplified Arabic"/>
          <w:sz w:val="24"/>
          <w:szCs w:val="24"/>
          <w:rtl/>
          <w:lang w:bidi="ar-IQ"/>
        </w:rPr>
        <w:t>ا</w:t>
      </w:r>
      <w:r w:rsidR="00B4432C">
        <w:rPr>
          <w:rFonts w:ascii="Simplified Arabic" w:hAnsi="Simplified Arabic" w:cs="Simplified Arabic" w:hint="cs"/>
          <w:sz w:val="24"/>
          <w:szCs w:val="24"/>
          <w:rtl/>
          <w:lang w:bidi="ar-IQ"/>
        </w:rPr>
        <w:t>وةً على</w:t>
      </w:r>
      <w:bookmarkStart w:id="0" w:name="_GoBack"/>
      <w:bookmarkEnd w:id="0"/>
      <w:r w:rsidR="002A47BE" w:rsidRPr="00B44589">
        <w:rPr>
          <w:rFonts w:ascii="Simplified Arabic" w:hAnsi="Simplified Arabic" w:cs="Simplified Arabic"/>
          <w:sz w:val="24"/>
          <w:szCs w:val="24"/>
          <w:rtl/>
          <w:lang w:bidi="ar-IQ"/>
        </w:rPr>
        <w:t xml:space="preserve"> ما تقدم فإن النصوص القرآنية في هذا السياق </w:t>
      </w:r>
      <w:r w:rsidR="00E309D4" w:rsidRPr="00B44589">
        <w:rPr>
          <w:rFonts w:ascii="Simplified Arabic" w:hAnsi="Simplified Arabic" w:cs="Simplified Arabic"/>
          <w:sz w:val="24"/>
          <w:szCs w:val="24"/>
          <w:rtl/>
          <w:lang w:bidi="ar-IQ"/>
        </w:rPr>
        <w:t>توسعت بشكل ملحوظ في الخطبة</w:t>
      </w:r>
      <w:r w:rsidR="009D7910" w:rsidRPr="00B44589">
        <w:rPr>
          <w:rFonts w:ascii="Simplified Arabic" w:hAnsi="Simplified Arabic" w:cs="Simplified Arabic"/>
          <w:sz w:val="24"/>
          <w:szCs w:val="24"/>
          <w:rtl/>
          <w:lang w:bidi="ar-IQ"/>
        </w:rPr>
        <w:t>،</w:t>
      </w:r>
      <w:r w:rsidR="00E309D4" w:rsidRPr="00B44589">
        <w:rPr>
          <w:rFonts w:ascii="Simplified Arabic" w:hAnsi="Simplified Arabic" w:cs="Simplified Arabic"/>
          <w:sz w:val="24"/>
          <w:szCs w:val="24"/>
          <w:rtl/>
          <w:lang w:bidi="ar-IQ"/>
        </w:rPr>
        <w:t xml:space="preserve"> ومنه قوله تعالى: ((إنما وليكم الله ورسوله والذين آمنوا الذين يقيمون الصلاة ويؤتون الزكاة وهم راكعون))</w:t>
      </w:r>
      <w:r w:rsidR="00E309D4"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43</w:t>
      </w:r>
      <w:r w:rsidR="00E309D4" w:rsidRPr="00B44589">
        <w:rPr>
          <w:rFonts w:ascii="Simplified Arabic" w:hAnsi="Simplified Arabic" w:cs="Simplified Arabic"/>
          <w:sz w:val="14"/>
          <w:szCs w:val="14"/>
          <w:rtl/>
          <w:lang w:bidi="ar-IQ"/>
        </w:rPr>
        <w:t>)</w:t>
      </w:r>
      <w:r w:rsidR="00E309D4" w:rsidRPr="00B44589">
        <w:rPr>
          <w:rFonts w:ascii="Simplified Arabic" w:hAnsi="Simplified Arabic" w:cs="Simplified Arabic"/>
          <w:sz w:val="24"/>
          <w:szCs w:val="24"/>
          <w:rtl/>
          <w:lang w:bidi="ar-IQ"/>
        </w:rPr>
        <w:t xml:space="preserve"> فهذه الآية الكريمة خصت أمير المؤمنين علي بن أبي طالب (ع)</w:t>
      </w:r>
      <w:r w:rsidR="00E309D4"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44</w:t>
      </w:r>
      <w:r w:rsidR="00E309D4" w:rsidRPr="00B44589">
        <w:rPr>
          <w:rFonts w:ascii="Simplified Arabic" w:hAnsi="Simplified Arabic" w:cs="Simplified Arabic"/>
          <w:sz w:val="14"/>
          <w:szCs w:val="14"/>
          <w:rtl/>
          <w:lang w:bidi="ar-IQ"/>
        </w:rPr>
        <w:t>)</w:t>
      </w:r>
      <w:r w:rsidR="009D7910" w:rsidRPr="00B44589">
        <w:rPr>
          <w:rFonts w:ascii="Simplified Arabic" w:hAnsi="Simplified Arabic" w:cs="Simplified Arabic"/>
          <w:sz w:val="24"/>
          <w:szCs w:val="24"/>
          <w:rtl/>
          <w:lang w:bidi="ar-IQ"/>
        </w:rPr>
        <w:t xml:space="preserve">. </w:t>
      </w:r>
      <w:r w:rsidR="00E309D4" w:rsidRPr="00B44589">
        <w:rPr>
          <w:rFonts w:ascii="Simplified Arabic" w:hAnsi="Simplified Arabic" w:cs="Simplified Arabic"/>
          <w:sz w:val="24"/>
          <w:szCs w:val="24"/>
          <w:rtl/>
          <w:lang w:bidi="ar-IQ"/>
        </w:rPr>
        <w:t>والملاحظ أنها جعلت ولاية الإمام علي (ع) امتداد</w:t>
      </w:r>
      <w:r w:rsidR="009D7910" w:rsidRPr="00B44589">
        <w:rPr>
          <w:rFonts w:ascii="Simplified Arabic" w:hAnsi="Simplified Arabic" w:cs="Simplified Arabic"/>
          <w:sz w:val="24"/>
          <w:szCs w:val="24"/>
          <w:rtl/>
          <w:lang w:bidi="ar-IQ"/>
        </w:rPr>
        <w:t>ا</w:t>
      </w:r>
      <w:r w:rsidR="00E309D4" w:rsidRPr="00B44589">
        <w:rPr>
          <w:rFonts w:ascii="Simplified Arabic" w:hAnsi="Simplified Arabic" w:cs="Simplified Arabic"/>
          <w:sz w:val="24"/>
          <w:szCs w:val="24"/>
          <w:rtl/>
          <w:lang w:bidi="ar-IQ"/>
        </w:rPr>
        <w:t xml:space="preserve"> لولاية الله تعالى وولاية رسوله المصطفى (ص)</w:t>
      </w:r>
      <w:r w:rsidR="00E309D4"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45</w:t>
      </w:r>
      <w:r w:rsidR="00E309D4" w:rsidRPr="00B44589">
        <w:rPr>
          <w:rFonts w:ascii="Simplified Arabic" w:hAnsi="Simplified Arabic" w:cs="Simplified Arabic"/>
          <w:sz w:val="14"/>
          <w:szCs w:val="14"/>
          <w:rtl/>
          <w:lang w:bidi="ar-IQ"/>
        </w:rPr>
        <w:t>)</w:t>
      </w:r>
      <w:r w:rsidR="00E309D4" w:rsidRPr="00B44589">
        <w:rPr>
          <w:rFonts w:ascii="Simplified Arabic" w:hAnsi="Simplified Arabic" w:cs="Simplified Arabic"/>
          <w:sz w:val="24"/>
          <w:szCs w:val="24"/>
          <w:rtl/>
          <w:lang w:bidi="ar-IQ"/>
        </w:rPr>
        <w:t xml:space="preserve"> وهذه الولايات بمستوياتها الثلاث</w:t>
      </w:r>
      <w:r w:rsidR="009D7910" w:rsidRPr="00B44589">
        <w:rPr>
          <w:rFonts w:ascii="Simplified Arabic" w:hAnsi="Simplified Arabic" w:cs="Simplified Arabic"/>
          <w:sz w:val="24"/>
          <w:szCs w:val="24"/>
          <w:rtl/>
          <w:lang w:bidi="ar-IQ"/>
        </w:rPr>
        <w:t>ة</w:t>
      </w:r>
      <w:r w:rsidR="00E309D4" w:rsidRPr="00B44589">
        <w:rPr>
          <w:rFonts w:ascii="Simplified Arabic" w:hAnsi="Simplified Arabic" w:cs="Simplified Arabic"/>
          <w:sz w:val="24"/>
          <w:szCs w:val="24"/>
          <w:rtl/>
          <w:lang w:bidi="ar-IQ"/>
        </w:rPr>
        <w:t xml:space="preserve"> </w:t>
      </w:r>
      <w:r w:rsidR="00392ECC" w:rsidRPr="00B44589">
        <w:rPr>
          <w:rFonts w:ascii="Simplified Arabic" w:hAnsi="Simplified Arabic" w:cs="Simplified Arabic"/>
          <w:sz w:val="24"/>
          <w:szCs w:val="24"/>
          <w:rtl/>
          <w:lang w:bidi="ar-IQ"/>
        </w:rPr>
        <w:t>مسبوقة بأداة الحصر (إنما) .</w:t>
      </w:r>
    </w:p>
    <w:p w:rsidR="00230E82" w:rsidRPr="00B44589" w:rsidRDefault="00C93EF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وتستمر الخطبة في تناصها القرآني الخاص بالإمام علي (ع)</w:t>
      </w:r>
      <w:r w:rsidR="009D791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ومنه قوله تعالى: ((إن الدين عند الله الإسلام ومن يبتغِ غير الإسلام دينا فلن يقبل منه وهو في الآخرة من الخاسرين))</w:t>
      </w:r>
      <w:r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46</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ذكر الشيخ الطوسي أن ((الابتغاء الطلب...والإسلام هو </w:t>
      </w:r>
      <w:r w:rsidR="00AD13AD" w:rsidRPr="00B44589">
        <w:rPr>
          <w:rFonts w:ascii="Simplified Arabic" w:hAnsi="Simplified Arabic" w:cs="Simplified Arabic"/>
          <w:sz w:val="24"/>
          <w:szCs w:val="24"/>
          <w:rtl/>
          <w:lang w:bidi="ar-IQ"/>
        </w:rPr>
        <w:t>الاستسلام</w:t>
      </w:r>
      <w:r w:rsidRPr="00B44589">
        <w:rPr>
          <w:rFonts w:ascii="Simplified Arabic" w:hAnsi="Simplified Arabic" w:cs="Simplified Arabic"/>
          <w:sz w:val="24"/>
          <w:szCs w:val="24"/>
          <w:rtl/>
          <w:lang w:bidi="ar-IQ"/>
        </w:rPr>
        <w:t xml:space="preserve"> لأمر الله بطاعته فيما </w:t>
      </w:r>
      <w:r w:rsidR="00AD13AD" w:rsidRPr="00B44589">
        <w:rPr>
          <w:rFonts w:ascii="Simplified Arabic" w:hAnsi="Simplified Arabic" w:cs="Simplified Arabic"/>
          <w:sz w:val="24"/>
          <w:szCs w:val="24"/>
          <w:rtl/>
          <w:lang w:bidi="ar-IQ"/>
        </w:rPr>
        <w:t>دعا</w:t>
      </w:r>
      <w:r w:rsidRPr="00B44589">
        <w:rPr>
          <w:rFonts w:ascii="Simplified Arabic" w:hAnsi="Simplified Arabic" w:cs="Simplified Arabic"/>
          <w:sz w:val="24"/>
          <w:szCs w:val="24"/>
          <w:rtl/>
          <w:lang w:bidi="ar-IQ"/>
        </w:rPr>
        <w:t xml:space="preserve"> إليه...</w:t>
      </w:r>
      <w:r w:rsidR="00230E82" w:rsidRPr="00B44589">
        <w:rPr>
          <w:rFonts w:ascii="Simplified Arabic" w:hAnsi="Simplified Arabic" w:cs="Simplified Arabic"/>
          <w:sz w:val="24"/>
          <w:szCs w:val="24"/>
          <w:rtl/>
          <w:lang w:bidi="ar-IQ"/>
        </w:rPr>
        <w:t>لأن مبتغيه دينا ناج))</w:t>
      </w:r>
      <w:r w:rsidR="00230E82"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47</w:t>
      </w:r>
      <w:r w:rsidR="00230E82" w:rsidRPr="00B44589">
        <w:rPr>
          <w:rFonts w:ascii="Simplified Arabic" w:hAnsi="Simplified Arabic" w:cs="Simplified Arabic"/>
          <w:sz w:val="14"/>
          <w:szCs w:val="14"/>
          <w:rtl/>
          <w:lang w:bidi="ar-IQ"/>
        </w:rPr>
        <w:t>)</w:t>
      </w:r>
      <w:r w:rsidR="00230E82" w:rsidRPr="00B44589">
        <w:rPr>
          <w:rFonts w:ascii="Simplified Arabic" w:hAnsi="Simplified Arabic" w:cs="Simplified Arabic"/>
          <w:sz w:val="24"/>
          <w:szCs w:val="24"/>
          <w:rtl/>
          <w:lang w:bidi="ar-IQ"/>
        </w:rPr>
        <w:t xml:space="preserve"> .</w:t>
      </w:r>
    </w:p>
    <w:p w:rsidR="002A2F1D" w:rsidRPr="00B44589" w:rsidRDefault="00230E82"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ومن المفسرين</w:t>
      </w:r>
      <w:r w:rsidR="009D791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من ربط بين الإسلام في هذه الآية الكريمة</w:t>
      </w:r>
      <w:r w:rsidR="009D791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والتسليم لأمر الله تعالى</w:t>
      </w:r>
      <w:r w:rsidR="009D791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في ولاية الإمام علي (ع) على وجه الخصوص</w:t>
      </w:r>
      <w:r w:rsidRPr="00B44589">
        <w:rPr>
          <w:rFonts w:ascii="Simplified Arabic" w:hAnsi="Simplified Arabic" w:cs="Simplified Arabic"/>
          <w:sz w:val="14"/>
          <w:szCs w:val="14"/>
          <w:rtl/>
          <w:lang w:bidi="ar-IQ"/>
        </w:rPr>
        <w:t>(</w:t>
      </w:r>
      <w:r w:rsidR="001F2ED3" w:rsidRPr="00B44589">
        <w:rPr>
          <w:rFonts w:ascii="Simplified Arabic" w:hAnsi="Simplified Arabic" w:cs="Simplified Arabic"/>
          <w:sz w:val="14"/>
          <w:szCs w:val="14"/>
          <w:rtl/>
          <w:lang w:bidi="ar-IQ"/>
        </w:rPr>
        <w:t>48</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w:t>
      </w:r>
      <w:r w:rsidR="009D7910"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 xml:space="preserve">ومنهم </w:t>
      </w:r>
      <w:r w:rsidR="004C26C7" w:rsidRPr="00B44589">
        <w:rPr>
          <w:rFonts w:ascii="Simplified Arabic" w:hAnsi="Simplified Arabic" w:cs="Simplified Arabic"/>
          <w:sz w:val="24"/>
          <w:szCs w:val="24"/>
          <w:rtl/>
          <w:lang w:bidi="ar-IQ"/>
        </w:rPr>
        <w:t xml:space="preserve">من رأى فيها </w:t>
      </w:r>
      <w:r w:rsidRPr="00B44589">
        <w:rPr>
          <w:rFonts w:ascii="Simplified Arabic" w:hAnsi="Simplified Arabic" w:cs="Simplified Arabic"/>
          <w:sz w:val="24"/>
          <w:szCs w:val="24"/>
          <w:rtl/>
          <w:lang w:bidi="ar-IQ"/>
        </w:rPr>
        <w:t>طاعة رسول الله (ص)</w:t>
      </w:r>
      <w:r w:rsidR="0078052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فقد جاء في لطائف الإشارات في تفسير هذه الآية المباركة ((ويقال لمن لم يمشي تحت راية المصطفى صلى الله عليه وآله وسلم</w:t>
      </w:r>
      <w:r w:rsidR="0078052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المعظ</w:t>
      </w:r>
      <w:r w:rsidR="00AD13AD"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م في قدره</w:t>
      </w:r>
      <w:r w:rsidR="0078052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المعل</w:t>
      </w:r>
      <w:r w:rsidR="00AD13AD" w:rsidRPr="00B44589">
        <w:rPr>
          <w:rFonts w:ascii="Simplified Arabic" w:hAnsi="Simplified Arabic" w:cs="Simplified Arabic"/>
          <w:sz w:val="24"/>
          <w:szCs w:val="24"/>
          <w:rtl/>
          <w:lang w:bidi="ar-IQ"/>
        </w:rPr>
        <w:t>ّ</w:t>
      </w:r>
      <w:r w:rsidR="0078052B" w:rsidRPr="00B44589">
        <w:rPr>
          <w:rFonts w:ascii="Simplified Arabic" w:hAnsi="Simplified Arabic" w:cs="Simplified Arabic"/>
          <w:sz w:val="24"/>
          <w:szCs w:val="24"/>
          <w:rtl/>
          <w:lang w:bidi="ar-IQ"/>
        </w:rPr>
        <w:t xml:space="preserve">ى في وصفه، </w:t>
      </w:r>
      <w:r w:rsidRPr="00B44589">
        <w:rPr>
          <w:rFonts w:ascii="Simplified Arabic" w:hAnsi="Simplified Arabic" w:cs="Simplified Arabic"/>
          <w:sz w:val="24"/>
          <w:szCs w:val="24"/>
          <w:rtl/>
          <w:lang w:bidi="ar-IQ"/>
        </w:rPr>
        <w:t>لم ي</w:t>
      </w:r>
      <w:r w:rsidR="00AD13AD"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قبل منه شيء ولا ذرة))</w:t>
      </w:r>
      <w:r w:rsidRPr="00B44589">
        <w:rPr>
          <w:rFonts w:ascii="Simplified Arabic" w:hAnsi="Simplified Arabic" w:cs="Simplified Arabic"/>
          <w:sz w:val="14"/>
          <w:szCs w:val="14"/>
          <w:rtl/>
          <w:lang w:bidi="ar-IQ"/>
        </w:rPr>
        <w:t>(</w:t>
      </w:r>
      <w:r w:rsidR="00E57DFF" w:rsidRPr="00B44589">
        <w:rPr>
          <w:rFonts w:ascii="Simplified Arabic" w:hAnsi="Simplified Arabic" w:cs="Simplified Arabic"/>
          <w:sz w:val="14"/>
          <w:szCs w:val="14"/>
          <w:rtl/>
          <w:lang w:bidi="ar-IQ"/>
        </w:rPr>
        <w:t>49</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w:t>
      </w:r>
    </w:p>
    <w:p w:rsidR="00B44589" w:rsidRDefault="00B44589">
      <w:pPr>
        <w:bidi w:val="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br w:type="page"/>
      </w:r>
    </w:p>
    <w:p w:rsidR="00632448" w:rsidRPr="00B44589" w:rsidRDefault="00632448"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المستوى الرابع</w:t>
      </w:r>
    </w:p>
    <w:p w:rsidR="00632448" w:rsidRPr="00B44589" w:rsidRDefault="00632448"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t>آيات في المطيعين لأمر رسول الله (ص)</w:t>
      </w:r>
    </w:p>
    <w:p w:rsidR="00DF3611" w:rsidRPr="00B44589" w:rsidRDefault="00014FF8"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يعدُّ</w:t>
      </w:r>
      <w:r w:rsidR="00632448" w:rsidRPr="00B44589">
        <w:rPr>
          <w:rFonts w:ascii="Simplified Arabic" w:hAnsi="Simplified Arabic" w:cs="Simplified Arabic"/>
          <w:sz w:val="24"/>
          <w:szCs w:val="24"/>
          <w:rtl/>
          <w:lang w:bidi="ar-IQ"/>
        </w:rPr>
        <w:t xml:space="preserve"> موضوع المطيعين لأمر</w:t>
      </w:r>
      <w:r w:rsidR="000A5137" w:rsidRPr="00B44589">
        <w:rPr>
          <w:rFonts w:ascii="Simplified Arabic" w:hAnsi="Simplified Arabic" w:cs="Simplified Arabic"/>
          <w:sz w:val="24"/>
          <w:szCs w:val="24"/>
          <w:rtl/>
          <w:lang w:bidi="ar-IQ"/>
        </w:rPr>
        <w:t xml:space="preserve"> رسول الله (ص) لما جاء من أوامر </w:t>
      </w:r>
      <w:r w:rsidR="005344C0" w:rsidRPr="00B44589">
        <w:rPr>
          <w:rFonts w:ascii="Simplified Arabic" w:hAnsi="Simplified Arabic" w:cs="Simplified Arabic"/>
          <w:sz w:val="24"/>
          <w:szCs w:val="24"/>
          <w:rtl/>
          <w:lang w:bidi="ar-IQ"/>
        </w:rPr>
        <w:t xml:space="preserve">خطبة الغدير </w:t>
      </w:r>
      <w:r w:rsidR="00632448" w:rsidRPr="00B44589">
        <w:rPr>
          <w:rFonts w:ascii="Simplified Arabic" w:hAnsi="Simplified Arabic" w:cs="Simplified Arabic"/>
          <w:sz w:val="24"/>
          <w:szCs w:val="24"/>
          <w:rtl/>
          <w:lang w:bidi="ar-IQ"/>
        </w:rPr>
        <w:t>ونواهي</w:t>
      </w:r>
      <w:r w:rsidR="000A5137" w:rsidRPr="00B44589">
        <w:rPr>
          <w:rFonts w:ascii="Simplified Arabic" w:hAnsi="Simplified Arabic" w:cs="Simplified Arabic"/>
          <w:sz w:val="24"/>
          <w:szCs w:val="24"/>
          <w:rtl/>
          <w:lang w:bidi="ar-IQ"/>
        </w:rPr>
        <w:t>ها على قدر كبير من الخصوصية العلمية لمن يدرسها</w:t>
      </w:r>
      <w:r w:rsidRPr="00B44589">
        <w:rPr>
          <w:rFonts w:ascii="Simplified Arabic" w:hAnsi="Simplified Arabic" w:cs="Simplified Arabic"/>
          <w:sz w:val="24"/>
          <w:szCs w:val="24"/>
          <w:rtl/>
          <w:lang w:bidi="ar-IQ"/>
        </w:rPr>
        <w:t>،</w:t>
      </w:r>
      <w:r w:rsidR="00632448" w:rsidRPr="00B44589">
        <w:rPr>
          <w:rFonts w:ascii="Simplified Arabic" w:hAnsi="Simplified Arabic" w:cs="Simplified Arabic"/>
          <w:sz w:val="24"/>
          <w:szCs w:val="24"/>
          <w:rtl/>
          <w:lang w:bidi="ar-IQ"/>
        </w:rPr>
        <w:t xml:space="preserve"> بلحاظ أنه</w:t>
      </w:r>
      <w:r w:rsidR="00822790" w:rsidRPr="00B44589">
        <w:rPr>
          <w:rFonts w:ascii="Simplified Arabic" w:hAnsi="Simplified Arabic" w:cs="Simplified Arabic"/>
          <w:sz w:val="24"/>
          <w:szCs w:val="24"/>
          <w:rtl/>
          <w:lang w:bidi="ar-IQ"/>
        </w:rPr>
        <w:t xml:space="preserve"> من الغايات النهائية التي سعى الخطاب المحمدي لتحقيقها</w:t>
      </w:r>
      <w:r w:rsidRPr="00B44589">
        <w:rPr>
          <w:rFonts w:ascii="Simplified Arabic" w:hAnsi="Simplified Arabic" w:cs="Simplified Arabic"/>
          <w:sz w:val="24"/>
          <w:szCs w:val="24"/>
          <w:rtl/>
          <w:lang w:bidi="ar-IQ"/>
        </w:rPr>
        <w:t>،</w:t>
      </w:r>
      <w:r w:rsidR="00822790" w:rsidRPr="00B44589">
        <w:rPr>
          <w:rFonts w:ascii="Simplified Arabic" w:hAnsi="Simplified Arabic" w:cs="Simplified Arabic"/>
          <w:sz w:val="24"/>
          <w:szCs w:val="24"/>
          <w:rtl/>
          <w:lang w:bidi="ar-IQ"/>
        </w:rPr>
        <w:t xml:space="preserve"> وبالإمكان رصد</w:t>
      </w:r>
      <w:r w:rsidR="000A5137" w:rsidRPr="00B44589">
        <w:rPr>
          <w:rFonts w:ascii="Simplified Arabic" w:hAnsi="Simplified Arabic" w:cs="Simplified Arabic"/>
          <w:sz w:val="24"/>
          <w:szCs w:val="24"/>
          <w:rtl/>
          <w:lang w:bidi="ar-IQ"/>
        </w:rPr>
        <w:t xml:space="preserve"> </w:t>
      </w:r>
      <w:r w:rsidR="00822790" w:rsidRPr="00B44589">
        <w:rPr>
          <w:rFonts w:ascii="Simplified Arabic" w:hAnsi="Simplified Arabic" w:cs="Simplified Arabic"/>
          <w:sz w:val="24"/>
          <w:szCs w:val="24"/>
          <w:rtl/>
          <w:lang w:bidi="ar-IQ"/>
        </w:rPr>
        <w:t>ه</w:t>
      </w:r>
      <w:r w:rsidR="000A5137" w:rsidRPr="00B44589">
        <w:rPr>
          <w:rFonts w:ascii="Simplified Arabic" w:hAnsi="Simplified Arabic" w:cs="Simplified Arabic"/>
          <w:sz w:val="24"/>
          <w:szCs w:val="24"/>
          <w:rtl/>
          <w:lang w:bidi="ar-IQ"/>
        </w:rPr>
        <w:t>ذا الموضوع</w:t>
      </w:r>
      <w:r w:rsidR="00822790" w:rsidRPr="00B44589">
        <w:rPr>
          <w:rFonts w:ascii="Simplified Arabic" w:hAnsi="Simplified Arabic" w:cs="Simplified Arabic"/>
          <w:sz w:val="24"/>
          <w:szCs w:val="24"/>
          <w:rtl/>
          <w:lang w:bidi="ar-IQ"/>
        </w:rPr>
        <w:t xml:space="preserve"> في عدد من التناصات القرآنية</w:t>
      </w:r>
      <w:r w:rsidRPr="00B44589">
        <w:rPr>
          <w:rFonts w:ascii="Simplified Arabic" w:hAnsi="Simplified Arabic" w:cs="Simplified Arabic"/>
          <w:sz w:val="24"/>
          <w:szCs w:val="24"/>
          <w:rtl/>
          <w:lang w:bidi="ar-IQ"/>
        </w:rPr>
        <w:t>،</w:t>
      </w:r>
      <w:r w:rsidR="00822790" w:rsidRPr="00B44589">
        <w:rPr>
          <w:rFonts w:ascii="Simplified Arabic" w:hAnsi="Simplified Arabic" w:cs="Simplified Arabic"/>
          <w:sz w:val="24"/>
          <w:szCs w:val="24"/>
          <w:rtl/>
          <w:lang w:bidi="ar-IQ"/>
        </w:rPr>
        <w:t xml:space="preserve"> منها قوله تعالى: ((لا تجد قوما يؤمنون بالله واليوم ا</w:t>
      </w:r>
      <w:r w:rsidR="00706C47" w:rsidRPr="00B44589">
        <w:rPr>
          <w:rFonts w:ascii="Simplified Arabic" w:hAnsi="Simplified Arabic" w:cs="Simplified Arabic"/>
          <w:sz w:val="24"/>
          <w:szCs w:val="24"/>
          <w:rtl/>
          <w:lang w:bidi="ar-IQ"/>
        </w:rPr>
        <w:t>لآخر يوادون من حاد الله ورسوله ول</w:t>
      </w:r>
      <w:r w:rsidR="00822790" w:rsidRPr="00B44589">
        <w:rPr>
          <w:rFonts w:ascii="Simplified Arabic" w:hAnsi="Simplified Arabic" w:cs="Simplified Arabic"/>
          <w:sz w:val="24"/>
          <w:szCs w:val="24"/>
          <w:rtl/>
          <w:lang w:bidi="ar-IQ"/>
        </w:rPr>
        <w:t>و كانوا آباءهم أو أبناءهم أو إخوانهم أو عشيرتهم أولئك كتب في قلوبهم الإيمان وأيدهم بروح منه ويدخلهم</w:t>
      </w:r>
      <w:r w:rsidR="00111E5C" w:rsidRPr="00B44589">
        <w:rPr>
          <w:rFonts w:ascii="Simplified Arabic" w:hAnsi="Simplified Arabic" w:cs="Simplified Arabic"/>
          <w:sz w:val="24"/>
          <w:szCs w:val="24"/>
          <w:rtl/>
          <w:lang w:bidi="ar-IQ"/>
        </w:rPr>
        <w:t xml:space="preserve"> جنات تجري من تحتها الأنهار  خالدين فيها رضي الله عنهم ورضوا عنهم أولئك حزب الله ألا إن</w:t>
      </w:r>
      <w:r w:rsidRPr="00B44589">
        <w:rPr>
          <w:rFonts w:ascii="Simplified Arabic" w:hAnsi="Simplified Arabic" w:cs="Simplified Arabic"/>
          <w:sz w:val="24"/>
          <w:szCs w:val="24"/>
          <w:rtl/>
          <w:lang w:bidi="ar-IQ"/>
        </w:rPr>
        <w:t>ّ</w:t>
      </w:r>
      <w:r w:rsidR="00111E5C" w:rsidRPr="00B44589">
        <w:rPr>
          <w:rFonts w:ascii="Simplified Arabic" w:hAnsi="Simplified Arabic" w:cs="Simplified Arabic"/>
          <w:sz w:val="24"/>
          <w:szCs w:val="24"/>
          <w:rtl/>
          <w:lang w:bidi="ar-IQ"/>
        </w:rPr>
        <w:t xml:space="preserve"> حزب الله هم المفلحون))</w:t>
      </w:r>
      <w:r w:rsidR="00111E5C" w:rsidRPr="00B44589">
        <w:rPr>
          <w:rFonts w:ascii="Simplified Arabic" w:hAnsi="Simplified Arabic" w:cs="Simplified Arabic"/>
          <w:sz w:val="14"/>
          <w:szCs w:val="14"/>
          <w:rtl/>
          <w:lang w:bidi="ar-IQ"/>
        </w:rPr>
        <w:t>(</w:t>
      </w:r>
      <w:r w:rsidR="00E57DFF" w:rsidRPr="00B44589">
        <w:rPr>
          <w:rFonts w:ascii="Simplified Arabic" w:hAnsi="Simplified Arabic" w:cs="Simplified Arabic"/>
          <w:sz w:val="14"/>
          <w:szCs w:val="14"/>
          <w:rtl/>
          <w:lang w:bidi="ar-IQ"/>
        </w:rPr>
        <w:t>50</w:t>
      </w:r>
      <w:r w:rsidR="00111E5C" w:rsidRPr="00B44589">
        <w:rPr>
          <w:rFonts w:ascii="Simplified Arabic" w:hAnsi="Simplified Arabic" w:cs="Simplified Arabic"/>
          <w:sz w:val="14"/>
          <w:szCs w:val="14"/>
          <w:rtl/>
          <w:lang w:bidi="ar-IQ"/>
        </w:rPr>
        <w:t>)</w:t>
      </w:r>
      <w:r w:rsidR="00BC6CE1" w:rsidRPr="00B44589">
        <w:rPr>
          <w:rFonts w:ascii="Simplified Arabic" w:hAnsi="Simplified Arabic" w:cs="Simplified Arabic"/>
          <w:sz w:val="24"/>
          <w:szCs w:val="24"/>
          <w:rtl/>
          <w:lang w:bidi="ar-IQ"/>
        </w:rPr>
        <w:t xml:space="preserve"> هذه الآية المباركة ((من أقوى الآيات القرآنية التي تحذر المؤمنين من إمكانية الجمع بين حب الله وحب أعدائه</w:t>
      </w:r>
      <w:r w:rsidRPr="00B44589">
        <w:rPr>
          <w:rFonts w:ascii="Simplified Arabic" w:hAnsi="Simplified Arabic" w:cs="Simplified Arabic"/>
          <w:sz w:val="24"/>
          <w:szCs w:val="24"/>
          <w:rtl/>
          <w:lang w:bidi="ar-IQ"/>
        </w:rPr>
        <w:t>،</w:t>
      </w:r>
      <w:r w:rsidR="00BC6CE1" w:rsidRPr="00B44589">
        <w:rPr>
          <w:rFonts w:ascii="Simplified Arabic" w:hAnsi="Simplified Arabic" w:cs="Simplified Arabic"/>
          <w:sz w:val="24"/>
          <w:szCs w:val="24"/>
          <w:rtl/>
          <w:lang w:bidi="ar-IQ"/>
        </w:rPr>
        <w:t xml:space="preserve"> إذ لابد من اختيار طريق واحد لا غير</w:t>
      </w:r>
      <w:r w:rsidR="00AD13AD" w:rsidRPr="00B44589">
        <w:rPr>
          <w:rFonts w:ascii="Simplified Arabic" w:hAnsi="Simplified Arabic" w:cs="Simplified Arabic"/>
          <w:sz w:val="24"/>
          <w:szCs w:val="24"/>
          <w:rtl/>
          <w:lang w:bidi="ar-IQ"/>
        </w:rPr>
        <w:t>،</w:t>
      </w:r>
      <w:r w:rsidR="00BC6CE1" w:rsidRPr="00B44589">
        <w:rPr>
          <w:rFonts w:ascii="Simplified Arabic" w:hAnsi="Simplified Arabic" w:cs="Simplified Arabic"/>
          <w:sz w:val="24"/>
          <w:szCs w:val="24"/>
          <w:rtl/>
          <w:lang w:bidi="ar-IQ"/>
        </w:rPr>
        <w:t xml:space="preserve"> وإذا ما كانوا مؤمنين صادقين فعليهم اجتناب حب أعداء الله))</w:t>
      </w:r>
      <w:r w:rsidR="00BC6CE1" w:rsidRPr="00B44589">
        <w:rPr>
          <w:rFonts w:ascii="Simplified Arabic" w:hAnsi="Simplified Arabic" w:cs="Simplified Arabic"/>
          <w:sz w:val="14"/>
          <w:szCs w:val="14"/>
          <w:rtl/>
          <w:lang w:bidi="ar-IQ"/>
        </w:rPr>
        <w:t>(</w:t>
      </w:r>
      <w:r w:rsidR="00E57DFF" w:rsidRPr="00B44589">
        <w:rPr>
          <w:rFonts w:ascii="Simplified Arabic" w:hAnsi="Simplified Arabic" w:cs="Simplified Arabic"/>
          <w:sz w:val="14"/>
          <w:szCs w:val="14"/>
          <w:rtl/>
          <w:lang w:bidi="ar-IQ"/>
        </w:rPr>
        <w:t>51</w:t>
      </w:r>
      <w:r w:rsidR="00BC6CE1" w:rsidRPr="00B44589">
        <w:rPr>
          <w:rFonts w:ascii="Simplified Arabic" w:hAnsi="Simplified Arabic" w:cs="Simplified Arabic"/>
          <w:sz w:val="14"/>
          <w:szCs w:val="14"/>
          <w:rtl/>
          <w:lang w:bidi="ar-IQ"/>
        </w:rPr>
        <w:t>)</w:t>
      </w:r>
      <w:r w:rsidR="00BC6CE1" w:rsidRPr="00B44589">
        <w:rPr>
          <w:rFonts w:ascii="Simplified Arabic" w:hAnsi="Simplified Arabic" w:cs="Simplified Arabic"/>
          <w:sz w:val="24"/>
          <w:szCs w:val="24"/>
          <w:rtl/>
          <w:lang w:bidi="ar-IQ"/>
        </w:rPr>
        <w:t xml:space="preserve"> وكذلك ((أن حب الآباء والأبناء والإخوان والعشيرة شيء ممدوح</w:t>
      </w:r>
      <w:r w:rsidRPr="00B44589">
        <w:rPr>
          <w:rFonts w:ascii="Simplified Arabic" w:hAnsi="Simplified Arabic" w:cs="Simplified Arabic"/>
          <w:sz w:val="24"/>
          <w:szCs w:val="24"/>
          <w:rtl/>
          <w:lang w:bidi="ar-IQ"/>
        </w:rPr>
        <w:t>،</w:t>
      </w:r>
      <w:r w:rsidR="00BC6CE1" w:rsidRPr="00B44589">
        <w:rPr>
          <w:rFonts w:ascii="Simplified Arabic" w:hAnsi="Simplified Arabic" w:cs="Simplified Arabic"/>
          <w:sz w:val="24"/>
          <w:szCs w:val="24"/>
          <w:rtl/>
          <w:lang w:bidi="ar-IQ"/>
        </w:rPr>
        <w:t xml:space="preserve"> ودليل على عمق العواطف الإنسانية إلا أن هذه المحبة حينما تكون بعيدة عن حب الله فإنها ستفقد خاصيتها))</w:t>
      </w:r>
      <w:r w:rsidR="00BC6CE1" w:rsidRPr="00B44589">
        <w:rPr>
          <w:rFonts w:ascii="Simplified Arabic" w:hAnsi="Simplified Arabic" w:cs="Simplified Arabic"/>
          <w:sz w:val="14"/>
          <w:szCs w:val="14"/>
          <w:rtl/>
          <w:lang w:bidi="ar-IQ"/>
        </w:rPr>
        <w:t>(</w:t>
      </w:r>
      <w:r w:rsidR="00E57DFF" w:rsidRPr="00B44589">
        <w:rPr>
          <w:rFonts w:ascii="Simplified Arabic" w:hAnsi="Simplified Arabic" w:cs="Simplified Arabic"/>
          <w:sz w:val="14"/>
          <w:szCs w:val="14"/>
          <w:rtl/>
          <w:lang w:bidi="ar-IQ"/>
        </w:rPr>
        <w:t>52</w:t>
      </w:r>
      <w:r w:rsidR="00BC6CE1" w:rsidRPr="00B44589">
        <w:rPr>
          <w:rFonts w:ascii="Simplified Arabic" w:hAnsi="Simplified Arabic" w:cs="Simplified Arabic"/>
          <w:sz w:val="14"/>
          <w:szCs w:val="14"/>
          <w:rtl/>
          <w:lang w:bidi="ar-IQ"/>
        </w:rPr>
        <w:t>)</w:t>
      </w:r>
      <w:r w:rsidR="00BC6CE1" w:rsidRPr="00B44589">
        <w:rPr>
          <w:rFonts w:ascii="Simplified Arabic" w:hAnsi="Simplified Arabic" w:cs="Simplified Arabic"/>
          <w:sz w:val="24"/>
          <w:szCs w:val="24"/>
          <w:rtl/>
          <w:lang w:bidi="ar-IQ"/>
        </w:rPr>
        <w:t xml:space="preserve"> لاسيما أن النبي (ص) قد وظ</w:t>
      </w:r>
      <w:r w:rsidRPr="00B44589">
        <w:rPr>
          <w:rFonts w:ascii="Simplified Arabic" w:hAnsi="Simplified Arabic" w:cs="Simplified Arabic"/>
          <w:sz w:val="24"/>
          <w:szCs w:val="24"/>
          <w:rtl/>
          <w:lang w:bidi="ar-IQ"/>
        </w:rPr>
        <w:t>ـّ</w:t>
      </w:r>
      <w:r w:rsidR="00BC6CE1" w:rsidRPr="00B44589">
        <w:rPr>
          <w:rFonts w:ascii="Simplified Arabic" w:hAnsi="Simplified Arabic" w:cs="Simplified Arabic"/>
          <w:sz w:val="24"/>
          <w:szCs w:val="24"/>
          <w:rtl/>
          <w:lang w:bidi="ar-IQ"/>
        </w:rPr>
        <w:t xml:space="preserve">ف هذه الآية الكريمة </w:t>
      </w:r>
      <w:r w:rsidRPr="00B44589">
        <w:rPr>
          <w:rFonts w:ascii="Simplified Arabic" w:hAnsi="Simplified Arabic" w:cs="Simplified Arabic"/>
          <w:sz w:val="24"/>
          <w:szCs w:val="24"/>
          <w:rtl/>
          <w:lang w:bidi="ar-IQ"/>
        </w:rPr>
        <w:t>في حب</w:t>
      </w:r>
      <w:r w:rsidR="00DF3611" w:rsidRPr="00B44589">
        <w:rPr>
          <w:rFonts w:ascii="Simplified Arabic" w:hAnsi="Simplified Arabic" w:cs="Simplified Arabic"/>
          <w:sz w:val="24"/>
          <w:szCs w:val="24"/>
          <w:rtl/>
          <w:lang w:bidi="ar-IQ"/>
        </w:rPr>
        <w:t xml:space="preserve"> الإما</w:t>
      </w:r>
      <w:r w:rsidR="00AD13AD" w:rsidRPr="00B44589">
        <w:rPr>
          <w:rFonts w:ascii="Simplified Arabic" w:hAnsi="Simplified Arabic" w:cs="Simplified Arabic"/>
          <w:sz w:val="24"/>
          <w:szCs w:val="24"/>
          <w:rtl/>
          <w:lang w:bidi="ar-IQ"/>
        </w:rPr>
        <w:t xml:space="preserve">م علي (ع) </w:t>
      </w:r>
      <w:r w:rsidRPr="00B44589">
        <w:rPr>
          <w:rFonts w:ascii="Simplified Arabic" w:hAnsi="Simplified Arabic" w:cs="Simplified Arabic"/>
          <w:sz w:val="24"/>
          <w:szCs w:val="24"/>
          <w:rtl/>
          <w:lang w:bidi="ar-IQ"/>
        </w:rPr>
        <w:t xml:space="preserve">وولايته </w:t>
      </w:r>
      <w:r w:rsidR="00AD13AD" w:rsidRPr="00B44589">
        <w:rPr>
          <w:rFonts w:ascii="Simplified Arabic" w:hAnsi="Simplified Arabic" w:cs="Simplified Arabic"/>
          <w:sz w:val="24"/>
          <w:szCs w:val="24"/>
          <w:rtl/>
          <w:lang w:bidi="ar-IQ"/>
        </w:rPr>
        <w:t>وسائر أهل البيت (ع)</w:t>
      </w:r>
      <w:r w:rsidR="00E450D9" w:rsidRPr="00B44589">
        <w:rPr>
          <w:rFonts w:ascii="Simplified Arabic" w:hAnsi="Simplified Arabic" w:cs="Simplified Arabic"/>
          <w:sz w:val="24"/>
          <w:szCs w:val="24"/>
          <w:rtl/>
          <w:lang w:bidi="ar-IQ"/>
        </w:rPr>
        <w:t>،</w:t>
      </w:r>
      <w:r w:rsidR="00AD13AD" w:rsidRPr="00B44589">
        <w:rPr>
          <w:rFonts w:ascii="Simplified Arabic" w:hAnsi="Simplified Arabic" w:cs="Simplified Arabic"/>
          <w:sz w:val="24"/>
          <w:szCs w:val="24"/>
          <w:rtl/>
          <w:lang w:bidi="ar-IQ"/>
        </w:rPr>
        <w:t xml:space="preserve"> وبناءً على </w:t>
      </w:r>
      <w:r w:rsidR="00E450D9" w:rsidRPr="00B44589">
        <w:rPr>
          <w:rFonts w:ascii="Simplified Arabic" w:hAnsi="Simplified Arabic" w:cs="Simplified Arabic"/>
          <w:sz w:val="24"/>
          <w:szCs w:val="24"/>
          <w:rtl/>
          <w:lang w:bidi="ar-IQ"/>
        </w:rPr>
        <w:t>ما جاء في تفسيرها</w:t>
      </w:r>
      <w:r w:rsidR="00DF3611" w:rsidRPr="00B44589">
        <w:rPr>
          <w:rFonts w:ascii="Simplified Arabic" w:hAnsi="Simplified Arabic" w:cs="Simplified Arabic"/>
          <w:sz w:val="24"/>
          <w:szCs w:val="24"/>
          <w:rtl/>
          <w:lang w:bidi="ar-IQ"/>
        </w:rPr>
        <w:t xml:space="preserve"> يكون خط حب الله تعالى وحب الرسول (ص) وحب أهل البيت (ع) مسارا واحدا .</w:t>
      </w:r>
    </w:p>
    <w:p w:rsidR="001D50E2" w:rsidRPr="00B44589" w:rsidRDefault="00DF3611"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وإذا تحقق مراد الآية فيما تأمر به وتنهى عنه</w:t>
      </w:r>
      <w:r w:rsidR="00E450D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نال المطيعون فيض الإيمان الذي يكتب في قلوبهم</w:t>
      </w:r>
      <w:r w:rsidR="00AD13A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والتأييد بالروح منه تعالى</w:t>
      </w:r>
      <w:r w:rsidR="00AD13A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ودخول الجنان والخلود فيها</w:t>
      </w:r>
      <w:r w:rsidR="00AD13A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والرضا</w:t>
      </w:r>
      <w:r w:rsidR="00AD13A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وحزب الله</w:t>
      </w:r>
      <w:r w:rsidR="00AD13AD" w:rsidRPr="00B44589">
        <w:rPr>
          <w:rFonts w:ascii="Simplified Arabic" w:hAnsi="Simplified Arabic" w:cs="Simplified Arabic"/>
          <w:sz w:val="24"/>
          <w:szCs w:val="24"/>
          <w:rtl/>
          <w:lang w:bidi="ar-IQ"/>
        </w:rPr>
        <w:t xml:space="preserve"> تعالى،</w:t>
      </w:r>
      <w:r w:rsidRPr="00B44589">
        <w:rPr>
          <w:rFonts w:ascii="Simplified Arabic" w:hAnsi="Simplified Arabic" w:cs="Simplified Arabic"/>
          <w:sz w:val="24"/>
          <w:szCs w:val="24"/>
          <w:rtl/>
          <w:lang w:bidi="ar-IQ"/>
        </w:rPr>
        <w:t xml:space="preserve"> والفلاح</w:t>
      </w:r>
      <w:r w:rsidR="00AD13AD"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وقد ورد في تفسيرها ((إن أعظم ثواب معنوي وجزاء روحاني لأصحاب الجنة في مقابل النعم المادية العظيمة في القيامة من جنان وحور وقصور هو شعورهم وإحساسهم أن الله راض عنهم وأن رضا </w:t>
      </w:r>
      <w:r w:rsidR="00DA4956" w:rsidRPr="00B44589">
        <w:rPr>
          <w:rFonts w:ascii="Simplified Arabic" w:hAnsi="Simplified Arabic" w:cs="Simplified Arabic"/>
          <w:sz w:val="24"/>
          <w:szCs w:val="24"/>
          <w:rtl/>
          <w:lang w:bidi="ar-IQ"/>
        </w:rPr>
        <w:t>مولاهم ومعبودهم يعني أنهم مقبولو</w:t>
      </w:r>
      <w:r w:rsidRPr="00B44589">
        <w:rPr>
          <w:rFonts w:ascii="Simplified Arabic" w:hAnsi="Simplified Arabic" w:cs="Simplified Arabic"/>
          <w:sz w:val="24"/>
          <w:szCs w:val="24"/>
          <w:rtl/>
          <w:lang w:bidi="ar-IQ"/>
        </w:rPr>
        <w:t xml:space="preserve">ن عنده وفي كنف حمايته وأمنه حيث </w:t>
      </w:r>
      <w:r w:rsidR="001D50E2" w:rsidRPr="00B44589">
        <w:rPr>
          <w:rFonts w:ascii="Simplified Arabic" w:hAnsi="Simplified Arabic" w:cs="Simplified Arabic"/>
          <w:sz w:val="24"/>
          <w:szCs w:val="24"/>
          <w:rtl/>
          <w:lang w:bidi="ar-IQ"/>
        </w:rPr>
        <w:t>يجلسهم على بساط قربه وهذا أعظم إحساس ينتابهم ونتيجته رضاهم الكامل عن الله سبحانه))</w:t>
      </w:r>
      <w:r w:rsidR="001D50E2" w:rsidRPr="00B44589">
        <w:rPr>
          <w:rFonts w:ascii="Simplified Arabic" w:hAnsi="Simplified Arabic" w:cs="Simplified Arabic"/>
          <w:sz w:val="14"/>
          <w:szCs w:val="14"/>
          <w:rtl/>
          <w:lang w:bidi="ar-IQ"/>
        </w:rPr>
        <w:t>(</w:t>
      </w:r>
      <w:r w:rsidR="00E57DFF" w:rsidRPr="00B44589">
        <w:rPr>
          <w:rFonts w:ascii="Simplified Arabic" w:hAnsi="Simplified Arabic" w:cs="Simplified Arabic"/>
          <w:sz w:val="14"/>
          <w:szCs w:val="14"/>
          <w:rtl/>
          <w:lang w:bidi="ar-IQ"/>
        </w:rPr>
        <w:t>53</w:t>
      </w:r>
      <w:r w:rsidR="001D50E2" w:rsidRPr="00B44589">
        <w:rPr>
          <w:rFonts w:ascii="Simplified Arabic" w:hAnsi="Simplified Arabic" w:cs="Simplified Arabic"/>
          <w:sz w:val="14"/>
          <w:szCs w:val="14"/>
          <w:rtl/>
          <w:lang w:bidi="ar-IQ"/>
        </w:rPr>
        <w:t>)</w:t>
      </w:r>
      <w:r w:rsidR="001D50E2" w:rsidRPr="00B44589">
        <w:rPr>
          <w:rFonts w:ascii="Simplified Arabic" w:hAnsi="Simplified Arabic" w:cs="Simplified Arabic"/>
          <w:sz w:val="24"/>
          <w:szCs w:val="24"/>
          <w:rtl/>
          <w:lang w:bidi="ar-IQ"/>
        </w:rPr>
        <w:t xml:space="preserve"> .</w:t>
      </w:r>
    </w:p>
    <w:p w:rsidR="002676F4" w:rsidRPr="00B44589" w:rsidRDefault="001D50E2"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والشاهد الآخر لهذا الموضوع قول رسول الله (ص): ((ألا إن أولياءهم هم المؤمنون الذين وصفهم الله عز وج</w:t>
      </w:r>
      <w:r w:rsidR="00706C47" w:rsidRPr="00B44589">
        <w:rPr>
          <w:rFonts w:ascii="Simplified Arabic" w:hAnsi="Simplified Arabic" w:cs="Simplified Arabic"/>
          <w:sz w:val="24"/>
          <w:szCs w:val="24"/>
          <w:rtl/>
          <w:lang w:bidi="ar-IQ"/>
        </w:rPr>
        <w:t>ل</w:t>
      </w:r>
      <w:r w:rsidRPr="00B44589">
        <w:rPr>
          <w:rFonts w:ascii="Simplified Arabic" w:hAnsi="Simplified Arabic" w:cs="Simplified Arabic"/>
          <w:sz w:val="24"/>
          <w:szCs w:val="24"/>
          <w:rtl/>
          <w:lang w:bidi="ar-IQ"/>
        </w:rPr>
        <w:t xml:space="preserve"> فقال: ((الذين آمنوا ولم يلبسوا إيمانهم بظلم أولئك لهم الأمن وهم مهتدون))</w:t>
      </w:r>
      <w:r w:rsidR="002676F4"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54</w:t>
      </w:r>
      <w:r w:rsidR="002676F4" w:rsidRPr="00B44589">
        <w:rPr>
          <w:rFonts w:ascii="Simplified Arabic" w:hAnsi="Simplified Arabic" w:cs="Simplified Arabic"/>
          <w:sz w:val="14"/>
          <w:szCs w:val="14"/>
          <w:rtl/>
          <w:lang w:bidi="ar-IQ"/>
        </w:rPr>
        <w:t>)</w:t>
      </w:r>
      <w:r w:rsidR="002676F4" w:rsidRPr="00B44589">
        <w:rPr>
          <w:rFonts w:ascii="Simplified Arabic" w:hAnsi="Simplified Arabic" w:cs="Simplified Arabic"/>
          <w:sz w:val="24"/>
          <w:szCs w:val="24"/>
          <w:rtl/>
          <w:lang w:bidi="ar-IQ"/>
        </w:rPr>
        <w:t xml:space="preserve"> وقد جاء في تفسيرها ((لا ريب أن الآية تدل على أن خاصة الأمن والاهتداء من آثار الإيمان</w:t>
      </w:r>
      <w:r w:rsidR="00E450D9" w:rsidRPr="00B44589">
        <w:rPr>
          <w:rFonts w:ascii="Simplified Arabic" w:hAnsi="Simplified Arabic" w:cs="Simplified Arabic"/>
          <w:sz w:val="24"/>
          <w:szCs w:val="24"/>
          <w:rtl/>
          <w:lang w:bidi="ar-IQ"/>
        </w:rPr>
        <w:t>،</w:t>
      </w:r>
      <w:r w:rsidR="002676F4" w:rsidRPr="00B44589">
        <w:rPr>
          <w:rFonts w:ascii="Simplified Arabic" w:hAnsi="Simplified Arabic" w:cs="Simplified Arabic"/>
          <w:sz w:val="24"/>
          <w:szCs w:val="24"/>
          <w:rtl/>
          <w:lang w:bidi="ar-IQ"/>
        </w:rPr>
        <w:t xml:space="preserve"> مشرطا بأن لا يلبس بظلم</w:t>
      </w:r>
      <w:r w:rsidR="00E450D9" w:rsidRPr="00B44589">
        <w:rPr>
          <w:rFonts w:ascii="Simplified Arabic" w:hAnsi="Simplified Arabic" w:cs="Simplified Arabic"/>
          <w:sz w:val="24"/>
          <w:szCs w:val="24"/>
          <w:rtl/>
          <w:lang w:bidi="ar-IQ"/>
        </w:rPr>
        <w:t>،</w:t>
      </w:r>
      <w:r w:rsidR="002676F4" w:rsidRPr="00B44589">
        <w:rPr>
          <w:rFonts w:ascii="Simplified Arabic" w:hAnsi="Simplified Arabic" w:cs="Simplified Arabic"/>
          <w:sz w:val="24"/>
          <w:szCs w:val="24"/>
          <w:rtl/>
          <w:lang w:bidi="ar-IQ"/>
        </w:rPr>
        <w:t xml:space="preserve"> واللبس الستر...والظلم الخروج عن وسط العدل))</w:t>
      </w:r>
      <w:r w:rsidR="002676F4"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55</w:t>
      </w:r>
      <w:r w:rsidR="002676F4" w:rsidRPr="00B44589">
        <w:rPr>
          <w:rFonts w:ascii="Simplified Arabic" w:hAnsi="Simplified Arabic" w:cs="Simplified Arabic"/>
          <w:sz w:val="14"/>
          <w:szCs w:val="14"/>
          <w:rtl/>
          <w:lang w:bidi="ar-IQ"/>
        </w:rPr>
        <w:t>)</w:t>
      </w:r>
      <w:r w:rsidR="00E450D9" w:rsidRPr="00B44589">
        <w:rPr>
          <w:rFonts w:ascii="Simplified Arabic" w:hAnsi="Simplified Arabic" w:cs="Simplified Arabic"/>
          <w:sz w:val="24"/>
          <w:szCs w:val="24"/>
          <w:rtl/>
          <w:lang w:bidi="ar-IQ"/>
        </w:rPr>
        <w:t xml:space="preserve">، </w:t>
      </w:r>
      <w:r w:rsidR="002676F4" w:rsidRPr="00B44589">
        <w:rPr>
          <w:rFonts w:ascii="Simplified Arabic" w:hAnsi="Simplified Arabic" w:cs="Simplified Arabic"/>
          <w:sz w:val="24"/>
          <w:szCs w:val="24"/>
          <w:rtl/>
          <w:lang w:bidi="ar-IQ"/>
        </w:rPr>
        <w:t>والظلم هنا هو الظلم الاجتماعي</w:t>
      </w:r>
      <w:r w:rsidR="002676F4"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56</w:t>
      </w:r>
      <w:r w:rsidR="002676F4" w:rsidRPr="00B44589">
        <w:rPr>
          <w:rFonts w:ascii="Simplified Arabic" w:hAnsi="Simplified Arabic" w:cs="Simplified Arabic"/>
          <w:sz w:val="14"/>
          <w:szCs w:val="14"/>
          <w:rtl/>
          <w:lang w:bidi="ar-IQ"/>
        </w:rPr>
        <w:t>)</w:t>
      </w:r>
      <w:r w:rsidR="002676F4" w:rsidRPr="00B44589">
        <w:rPr>
          <w:rFonts w:ascii="Simplified Arabic" w:hAnsi="Simplified Arabic" w:cs="Simplified Arabic"/>
          <w:sz w:val="24"/>
          <w:szCs w:val="24"/>
          <w:rtl/>
          <w:lang w:bidi="ar-IQ"/>
        </w:rPr>
        <w:t xml:space="preserve"> </w:t>
      </w:r>
      <w:r w:rsidR="002676F4" w:rsidRPr="00B44589">
        <w:rPr>
          <w:rFonts w:ascii="Simplified Arabic" w:hAnsi="Simplified Arabic" w:cs="Simplified Arabic"/>
          <w:sz w:val="24"/>
          <w:szCs w:val="24"/>
          <w:rtl/>
          <w:lang w:bidi="ar-IQ"/>
        </w:rPr>
        <w:lastRenderedPageBreak/>
        <w:t>ولا مندوحة من التحذير من هكذا نوع من الظلم – الاجتماعي – فإمامة الإمام علي (ع) قضية اجتماعية عامة تشمل سائر المجتمع الإسلامي</w:t>
      </w:r>
      <w:r w:rsidR="00E450D9" w:rsidRPr="00B44589">
        <w:rPr>
          <w:rFonts w:ascii="Simplified Arabic" w:hAnsi="Simplified Arabic" w:cs="Simplified Arabic"/>
          <w:sz w:val="24"/>
          <w:szCs w:val="24"/>
          <w:rtl/>
          <w:lang w:bidi="ar-IQ"/>
        </w:rPr>
        <w:t>،</w:t>
      </w:r>
      <w:r w:rsidR="002676F4" w:rsidRPr="00B44589">
        <w:rPr>
          <w:rFonts w:ascii="Simplified Arabic" w:hAnsi="Simplified Arabic" w:cs="Simplified Arabic"/>
          <w:sz w:val="24"/>
          <w:szCs w:val="24"/>
          <w:rtl/>
          <w:lang w:bidi="ar-IQ"/>
        </w:rPr>
        <w:t xml:space="preserve"> وعلى م</w:t>
      </w:r>
      <w:r w:rsidR="00E450D9" w:rsidRPr="00B44589">
        <w:rPr>
          <w:rFonts w:ascii="Simplified Arabic" w:hAnsi="Simplified Arabic" w:cs="Simplified Arabic"/>
          <w:sz w:val="24"/>
          <w:szCs w:val="24"/>
          <w:rtl/>
          <w:lang w:bidi="ar-IQ"/>
        </w:rPr>
        <w:t>َ</w:t>
      </w:r>
      <w:r w:rsidR="002676F4" w:rsidRPr="00B44589">
        <w:rPr>
          <w:rFonts w:ascii="Simplified Arabic" w:hAnsi="Simplified Arabic" w:cs="Simplified Arabic"/>
          <w:sz w:val="24"/>
          <w:szCs w:val="24"/>
          <w:rtl/>
          <w:lang w:bidi="ar-IQ"/>
        </w:rPr>
        <w:t>ر</w:t>
      </w:r>
      <w:r w:rsidR="00E450D9" w:rsidRPr="00B44589">
        <w:rPr>
          <w:rFonts w:ascii="Simplified Arabic" w:hAnsi="Simplified Arabic" w:cs="Simplified Arabic"/>
          <w:sz w:val="24"/>
          <w:szCs w:val="24"/>
          <w:rtl/>
          <w:lang w:bidi="ar-IQ"/>
        </w:rPr>
        <w:t>ِّ</w:t>
      </w:r>
      <w:r w:rsidR="002676F4" w:rsidRPr="00B44589">
        <w:rPr>
          <w:rFonts w:ascii="Simplified Arabic" w:hAnsi="Simplified Arabic" w:cs="Simplified Arabic"/>
          <w:sz w:val="24"/>
          <w:szCs w:val="24"/>
          <w:rtl/>
          <w:lang w:bidi="ar-IQ"/>
        </w:rPr>
        <w:t xml:space="preserve"> الأجيال عبر مراحل التأريخ المتعاقبة</w:t>
      </w:r>
      <w:r w:rsidRPr="00B44589">
        <w:rPr>
          <w:rFonts w:ascii="Simplified Arabic" w:hAnsi="Simplified Arabic" w:cs="Simplified Arabic"/>
          <w:sz w:val="24"/>
          <w:szCs w:val="24"/>
          <w:rtl/>
          <w:lang w:bidi="ar-IQ"/>
        </w:rPr>
        <w:t xml:space="preserve"> </w:t>
      </w:r>
      <w:r w:rsidR="002676F4" w:rsidRPr="00B44589">
        <w:rPr>
          <w:rFonts w:ascii="Simplified Arabic" w:hAnsi="Simplified Arabic" w:cs="Simplified Arabic"/>
          <w:sz w:val="24"/>
          <w:szCs w:val="24"/>
          <w:rtl/>
          <w:lang w:bidi="ar-IQ"/>
        </w:rPr>
        <w:t>.</w:t>
      </w:r>
    </w:p>
    <w:p w:rsidR="008F00E1" w:rsidRPr="00B44589" w:rsidRDefault="002676F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والشاهد الثالث لهذا الموضوع قول الرسول (ص): ((ألا إن أولياءهم الذين يدخلون الجنة  بسلام آمنين تتلق</w:t>
      </w:r>
      <w:r w:rsidR="00E450D9" w:rsidRPr="00B44589">
        <w:rPr>
          <w:rFonts w:ascii="Simplified Arabic" w:hAnsi="Simplified Arabic" w:cs="Simplified Arabic"/>
          <w:sz w:val="24"/>
          <w:szCs w:val="24"/>
          <w:rtl/>
          <w:lang w:bidi="ar-IQ"/>
        </w:rPr>
        <w:t xml:space="preserve">اهم الملائكة بالتسليم يقولون: </w:t>
      </w:r>
      <w:r w:rsidRPr="00B44589">
        <w:rPr>
          <w:rFonts w:ascii="Simplified Arabic" w:hAnsi="Simplified Arabic" w:cs="Simplified Arabic"/>
          <w:sz w:val="24"/>
          <w:szCs w:val="24"/>
          <w:rtl/>
          <w:lang w:bidi="ar-IQ"/>
        </w:rPr>
        <w:t xml:space="preserve">سلام عليكم </w:t>
      </w:r>
      <w:r w:rsidR="008F00E1" w:rsidRPr="00B44589">
        <w:rPr>
          <w:rFonts w:ascii="Simplified Arabic" w:hAnsi="Simplified Arabic" w:cs="Simplified Arabic"/>
          <w:sz w:val="24"/>
          <w:szCs w:val="24"/>
          <w:rtl/>
          <w:lang w:bidi="ar-IQ"/>
        </w:rPr>
        <w:t>طبتم فادخلوها خالدين))</w:t>
      </w:r>
      <w:r w:rsidR="008F00E1"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57</w:t>
      </w:r>
      <w:r w:rsidR="008F00E1" w:rsidRPr="00B44589">
        <w:rPr>
          <w:rFonts w:ascii="Simplified Arabic" w:hAnsi="Simplified Arabic" w:cs="Simplified Arabic"/>
          <w:sz w:val="14"/>
          <w:szCs w:val="14"/>
          <w:rtl/>
          <w:lang w:bidi="ar-IQ"/>
        </w:rPr>
        <w:t>)</w:t>
      </w:r>
      <w:r w:rsidR="008F00E1" w:rsidRPr="00B44589">
        <w:rPr>
          <w:rFonts w:ascii="Simplified Arabic" w:hAnsi="Simplified Arabic" w:cs="Simplified Arabic"/>
          <w:sz w:val="24"/>
          <w:szCs w:val="24"/>
          <w:rtl/>
          <w:lang w:bidi="ar-IQ"/>
        </w:rPr>
        <w:t xml:space="preserve"> فمن يبحث في تفسيرها يجد بشكل ب</w:t>
      </w:r>
      <w:r w:rsidR="00E450D9"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يـّن</w:t>
      </w:r>
      <w:r w:rsidR="00E450D9"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 xml:space="preserve"> أنها صرّحت بعظيم التبجيل وكبير الاحتفاء</w:t>
      </w:r>
      <w:r w:rsidR="00E450D9"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 xml:space="preserve"> بالوافدين إلى جنات الله عز وجل التي نالوها برضا الله تعالى عنهم</w:t>
      </w:r>
      <w:r w:rsidR="00375367"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 xml:space="preserve"> حيث أطاعوا الرسول (ص) إذ أمرهم بولاية أهل بيته (ع) و((ملائكة الرحمة فإنها تبادر أهل الجنة بالسلام المرافق للاحترام والتبجيل</w:t>
      </w:r>
      <w:r w:rsidR="00375367"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 xml:space="preserve"> ومن ثم</w:t>
      </w:r>
      <w:r w:rsidR="00375367" w:rsidRPr="00B44589">
        <w:rPr>
          <w:rFonts w:ascii="Simplified Arabic" w:hAnsi="Simplified Arabic" w:cs="Simplified Arabic"/>
          <w:sz w:val="24"/>
          <w:szCs w:val="24"/>
          <w:rtl/>
          <w:lang w:bidi="ar-IQ"/>
        </w:rPr>
        <w:t>ّ</w:t>
      </w:r>
      <w:r w:rsidR="008F00E1" w:rsidRPr="00B44589">
        <w:rPr>
          <w:rFonts w:ascii="Simplified Arabic" w:hAnsi="Simplified Arabic" w:cs="Simplified Arabic"/>
          <w:sz w:val="24"/>
          <w:szCs w:val="24"/>
          <w:rtl/>
          <w:lang w:bidi="ar-IQ"/>
        </w:rPr>
        <w:t xml:space="preserve"> تدعوهم لدخول الجنة))</w:t>
      </w:r>
      <w:r w:rsidR="008F00E1"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58</w:t>
      </w:r>
      <w:r w:rsidR="008F00E1" w:rsidRPr="00B44589">
        <w:rPr>
          <w:rFonts w:ascii="Simplified Arabic" w:hAnsi="Simplified Arabic" w:cs="Simplified Arabic"/>
          <w:sz w:val="14"/>
          <w:szCs w:val="14"/>
          <w:rtl/>
          <w:lang w:bidi="ar-IQ"/>
        </w:rPr>
        <w:t>)</w:t>
      </w:r>
      <w:r w:rsidR="008F00E1" w:rsidRPr="00B44589">
        <w:rPr>
          <w:rFonts w:ascii="Simplified Arabic" w:hAnsi="Simplified Arabic" w:cs="Simplified Arabic"/>
          <w:sz w:val="24"/>
          <w:szCs w:val="24"/>
          <w:rtl/>
          <w:lang w:bidi="ar-IQ"/>
        </w:rPr>
        <w:t xml:space="preserve"> .</w:t>
      </w:r>
    </w:p>
    <w:p w:rsidR="008F00E1" w:rsidRPr="00B44589" w:rsidRDefault="008F00E1"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وأما (طبتم) من الملائكة لأهل الجنة</w:t>
      </w:r>
      <w:r w:rsidR="00375367"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فهي رجاء السعادة والسرور لهم</w:t>
      </w:r>
      <w:r w:rsidR="00375367"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وبعدها تأتي بشارة الخلود في الجنة</w:t>
      </w:r>
      <w:r w:rsidR="00375367"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وذلك لكي لا يخشى أهل الجنة زوال النعم الإلهية التي نالتهم من عند الله تبارك وتعالى</w:t>
      </w:r>
      <w:r w:rsidRPr="00B44589">
        <w:rPr>
          <w:rFonts w:ascii="Simplified Arabic" w:hAnsi="Simplified Arabic" w:cs="Simplified Arabic"/>
          <w:sz w:val="14"/>
          <w:szCs w:val="14"/>
          <w:rtl/>
          <w:lang w:bidi="ar-IQ"/>
        </w:rPr>
        <w:t>(</w:t>
      </w:r>
      <w:r w:rsidR="00C10443" w:rsidRPr="00B44589">
        <w:rPr>
          <w:rFonts w:ascii="Simplified Arabic" w:hAnsi="Simplified Arabic" w:cs="Simplified Arabic"/>
          <w:sz w:val="14"/>
          <w:szCs w:val="14"/>
          <w:rtl/>
          <w:lang w:bidi="ar-IQ"/>
        </w:rPr>
        <w:t>59</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w:t>
      </w:r>
    </w:p>
    <w:p w:rsidR="00B44589" w:rsidRDefault="00B44589">
      <w:pPr>
        <w:bidi w:val="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br w:type="page"/>
      </w:r>
    </w:p>
    <w:p w:rsidR="00632448" w:rsidRPr="00B44589" w:rsidRDefault="008F00E1" w:rsidP="00B44589">
      <w:pPr>
        <w:spacing w:before="240" w:after="0" w:line="240" w:lineRule="auto"/>
        <w:jc w:val="center"/>
        <w:rPr>
          <w:rFonts w:ascii="Simplified Arabic" w:hAnsi="Simplified Arabic" w:cs="Simplified Arabic"/>
          <w:b/>
          <w:bCs/>
          <w:sz w:val="28"/>
          <w:szCs w:val="28"/>
          <w:rtl/>
          <w:lang w:bidi="ar-IQ"/>
        </w:rPr>
      </w:pPr>
      <w:r w:rsidRPr="00B44589">
        <w:rPr>
          <w:rFonts w:ascii="Simplified Arabic" w:hAnsi="Simplified Arabic" w:cs="Simplified Arabic"/>
          <w:b/>
          <w:bCs/>
          <w:sz w:val="28"/>
          <w:szCs w:val="28"/>
          <w:rtl/>
          <w:lang w:bidi="ar-IQ"/>
        </w:rPr>
        <w:lastRenderedPageBreak/>
        <w:t>المستوى الخامس</w:t>
      </w:r>
    </w:p>
    <w:p w:rsidR="008F00E1" w:rsidRPr="00B44589" w:rsidRDefault="00DA4956" w:rsidP="00B44589">
      <w:pPr>
        <w:spacing w:before="240" w:after="0" w:line="240" w:lineRule="auto"/>
        <w:jc w:val="center"/>
        <w:rPr>
          <w:rFonts w:ascii="Simplified Arabic" w:hAnsi="Simplified Arabic" w:cs="Simplified Arabic"/>
          <w:sz w:val="28"/>
          <w:szCs w:val="28"/>
          <w:rtl/>
          <w:lang w:bidi="ar-IQ"/>
        </w:rPr>
      </w:pPr>
      <w:r w:rsidRPr="00B44589">
        <w:rPr>
          <w:rFonts w:ascii="Simplified Arabic" w:hAnsi="Simplified Arabic" w:cs="Simplified Arabic"/>
          <w:b/>
          <w:bCs/>
          <w:sz w:val="28"/>
          <w:szCs w:val="28"/>
          <w:rtl/>
          <w:lang w:bidi="ar-IQ"/>
        </w:rPr>
        <w:t>آيات في المعاندين ل</w:t>
      </w:r>
      <w:r w:rsidR="000F6CC3" w:rsidRPr="00B44589">
        <w:rPr>
          <w:rFonts w:ascii="Simplified Arabic" w:hAnsi="Simplified Arabic" w:cs="Simplified Arabic"/>
          <w:b/>
          <w:bCs/>
          <w:sz w:val="28"/>
          <w:szCs w:val="28"/>
          <w:rtl/>
          <w:lang w:bidi="ar-IQ"/>
        </w:rPr>
        <w:t>أمر رسول الله (ص)</w:t>
      </w:r>
    </w:p>
    <w:p w:rsidR="000F6CC3" w:rsidRPr="00B44589" w:rsidRDefault="000F6CC3" w:rsidP="00B44589">
      <w:pPr>
        <w:spacing w:before="240" w:after="0" w:line="240" w:lineRule="auto"/>
        <w:jc w:val="both"/>
        <w:rPr>
          <w:rFonts w:ascii="Simplified Arabic" w:hAnsi="Simplified Arabic" w:cs="Simplified Arabic"/>
          <w:sz w:val="24"/>
          <w:szCs w:val="24"/>
          <w:rtl/>
          <w:lang w:bidi="ar-IQ"/>
        </w:rPr>
      </w:pPr>
    </w:p>
    <w:p w:rsidR="00146A0B" w:rsidRPr="00B44589" w:rsidRDefault="000F6CC3"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 xml:space="preserve">يعد موضوع المعاندين </w:t>
      </w:r>
      <w:r w:rsidR="008409F3"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لما جاء في خطبة الغدير</w:t>
      </w:r>
      <w:r w:rsidR="008409F3" w:rsidRPr="00B44589">
        <w:rPr>
          <w:rFonts w:ascii="Simplified Arabic" w:hAnsi="Simplified Arabic" w:cs="Simplified Arabic"/>
          <w:sz w:val="24"/>
          <w:szCs w:val="24"/>
          <w:rtl/>
          <w:lang w:bidi="ar-IQ"/>
        </w:rPr>
        <w:t>-</w:t>
      </w:r>
      <w:r w:rsidR="005344C0" w:rsidRPr="00B44589">
        <w:rPr>
          <w:rFonts w:ascii="Simplified Arabic" w:hAnsi="Simplified Arabic" w:cs="Simplified Arabic"/>
          <w:sz w:val="24"/>
          <w:szCs w:val="24"/>
          <w:rtl/>
          <w:lang w:bidi="ar-IQ"/>
        </w:rPr>
        <w:t xml:space="preserve"> من الموضوعات التي لها عنا</w:t>
      </w:r>
      <w:r w:rsidRPr="00B44589">
        <w:rPr>
          <w:rFonts w:ascii="Simplified Arabic" w:hAnsi="Simplified Arabic" w:cs="Simplified Arabic"/>
          <w:sz w:val="24"/>
          <w:szCs w:val="24"/>
          <w:rtl/>
          <w:lang w:bidi="ar-IQ"/>
        </w:rPr>
        <w:t>ية وحضور خاص في توظيف النصوص القرآنية في الخطبة موضوع الدراسة</w:t>
      </w:r>
      <w:r w:rsidR="008409F3"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إذ نجد استدعاء عدد من المضامين</w:t>
      </w:r>
      <w:r w:rsidR="008409F3" w:rsidRPr="00B44589">
        <w:rPr>
          <w:rFonts w:ascii="Simplified Arabic" w:hAnsi="Simplified Arabic" w:cs="Simplified Arabic"/>
          <w:sz w:val="24"/>
          <w:szCs w:val="24"/>
          <w:rtl/>
          <w:lang w:bidi="ar-IQ"/>
        </w:rPr>
        <w:t xml:space="preserve"> القرآنية التي تبيـّن حالهم وفيما</w:t>
      </w:r>
      <w:r w:rsidRPr="00B44589">
        <w:rPr>
          <w:rFonts w:ascii="Simplified Arabic" w:hAnsi="Simplified Arabic" w:cs="Simplified Arabic"/>
          <w:sz w:val="24"/>
          <w:szCs w:val="24"/>
          <w:rtl/>
          <w:lang w:bidi="ar-IQ"/>
        </w:rPr>
        <w:t xml:space="preserve"> يكون مآلهم</w:t>
      </w:r>
      <w:r w:rsidR="008409F3"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ومنه قول الرسول (ص): ((وصفهم الله في كتابه بأنهم يقولون بألسنتهم ما ليس في قلوبهم ويحسبونه هينا وهو عند الله عظيم))</w:t>
      </w:r>
      <w:r w:rsidR="00146A0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وكذلك ((حتى أنزل الله في ذلك قرآنا</w:t>
      </w:r>
      <w:r w:rsidR="008409F3"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((ومنهم الذين يؤذون النبي ويقولون هو أذن </w:t>
      </w:r>
      <w:r w:rsidR="00193758" w:rsidRPr="00B44589">
        <w:rPr>
          <w:rFonts w:ascii="Simplified Arabic" w:hAnsi="Simplified Arabic" w:cs="Simplified Arabic"/>
          <w:sz w:val="24"/>
          <w:szCs w:val="24"/>
          <w:rtl/>
          <w:lang w:bidi="ar-IQ"/>
        </w:rPr>
        <w:t>قل هو أذن خير لكم يؤمن بالله ويؤمن للمؤمنين ورحمة للذين آمنوا منكم والذين يؤ</w:t>
      </w:r>
      <w:r w:rsidR="004E7D9A" w:rsidRPr="00B44589">
        <w:rPr>
          <w:rFonts w:ascii="Simplified Arabic" w:hAnsi="Simplified Arabic" w:cs="Simplified Arabic"/>
          <w:sz w:val="24"/>
          <w:szCs w:val="24"/>
          <w:rtl/>
          <w:lang w:bidi="ar-IQ"/>
        </w:rPr>
        <w:t>ذون رسول الله لهم عذاب أليم))</w:t>
      </w:r>
      <w:r w:rsidR="004E7D9A" w:rsidRPr="00B44589">
        <w:rPr>
          <w:rFonts w:ascii="Simplified Arabic" w:hAnsi="Simplified Arabic" w:cs="Simplified Arabic"/>
          <w:sz w:val="14"/>
          <w:szCs w:val="14"/>
          <w:rtl/>
          <w:lang w:bidi="ar-IQ"/>
        </w:rPr>
        <w:t>(60</w:t>
      </w:r>
      <w:r w:rsidR="00193758" w:rsidRPr="00B44589">
        <w:rPr>
          <w:rFonts w:ascii="Simplified Arabic" w:hAnsi="Simplified Arabic" w:cs="Simplified Arabic"/>
          <w:sz w:val="14"/>
          <w:szCs w:val="14"/>
          <w:rtl/>
          <w:lang w:bidi="ar-IQ"/>
        </w:rPr>
        <w:t>)</w:t>
      </w:r>
      <w:r w:rsidR="00193758" w:rsidRPr="00B44589">
        <w:rPr>
          <w:rFonts w:ascii="Simplified Arabic" w:hAnsi="Simplified Arabic" w:cs="Simplified Arabic"/>
          <w:sz w:val="24"/>
          <w:szCs w:val="24"/>
          <w:rtl/>
          <w:lang w:bidi="ar-IQ"/>
        </w:rPr>
        <w:t xml:space="preserve"> </w:t>
      </w:r>
      <w:r w:rsidR="00146A0B" w:rsidRPr="00B44589">
        <w:rPr>
          <w:rFonts w:ascii="Simplified Arabic" w:hAnsi="Simplified Arabic" w:cs="Simplified Arabic"/>
          <w:sz w:val="24"/>
          <w:szCs w:val="24"/>
          <w:rtl/>
          <w:lang w:bidi="ar-IQ"/>
        </w:rPr>
        <w:t xml:space="preserve">. </w:t>
      </w:r>
    </w:p>
    <w:p w:rsidR="000F6CC3" w:rsidRPr="00B44589" w:rsidRDefault="00193758"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ومن شواهد هذا الموضوع أيضا: ((أنه سيكون من بعدي أئمة يدعون إلى النار</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ويوم القيامة لا ينصرون</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معاشر الناس</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إن الله وأنا بريئان منهم معاشر الناس</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إنهم وأنصارهم وأتباعهم وأشياعهم</w:t>
      </w:r>
      <w:r w:rsidR="00545E82" w:rsidRPr="00B44589">
        <w:rPr>
          <w:rFonts w:ascii="Simplified Arabic" w:hAnsi="Simplified Arabic" w:cs="Simplified Arabic"/>
          <w:sz w:val="24"/>
          <w:szCs w:val="24"/>
          <w:rtl/>
          <w:lang w:bidi="ar-IQ"/>
        </w:rPr>
        <w:t xml:space="preserve"> في الدرك الأسفل من النار ولبئس مثوى المتكبرين وعندها سنفرغ لكم أيها الثقلان فيرسل عليكما شواظ من نار ونحاس فلا تنتصران)) .</w:t>
      </w:r>
    </w:p>
    <w:p w:rsidR="00545E82" w:rsidRPr="00B44589" w:rsidRDefault="00545E82"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فالنص الأول من قوله تعالى: ((إذ تلقونه بألسنتكم وتقولون بأفواهكم ما ليس لكم به علم وتحسبونه هينا وهو عند الله عظيم))</w:t>
      </w:r>
      <w:r w:rsidRPr="00B44589">
        <w:rPr>
          <w:rFonts w:ascii="Simplified Arabic" w:hAnsi="Simplified Arabic" w:cs="Simplified Arabic"/>
          <w:sz w:val="14"/>
          <w:szCs w:val="14"/>
          <w:rtl/>
          <w:lang w:bidi="ar-IQ"/>
        </w:rPr>
        <w:t>(</w:t>
      </w:r>
      <w:r w:rsidR="001509F0" w:rsidRPr="00B44589">
        <w:rPr>
          <w:rFonts w:ascii="Simplified Arabic" w:hAnsi="Simplified Arabic" w:cs="Simplified Arabic"/>
          <w:sz w:val="14"/>
          <w:szCs w:val="14"/>
          <w:rtl/>
          <w:lang w:bidi="ar-IQ"/>
        </w:rPr>
        <w:t>6</w:t>
      </w:r>
      <w:r w:rsidR="004E7D9A" w:rsidRPr="00B44589">
        <w:rPr>
          <w:rFonts w:ascii="Simplified Arabic" w:hAnsi="Simplified Arabic" w:cs="Simplified Arabic"/>
          <w:sz w:val="14"/>
          <w:szCs w:val="14"/>
          <w:rtl/>
          <w:lang w:bidi="ar-IQ"/>
        </w:rPr>
        <w:t>1</w:t>
      </w:r>
      <w:r w:rsidRPr="00B44589">
        <w:rPr>
          <w:rFonts w:ascii="Simplified Arabic" w:hAnsi="Simplified Arabic" w:cs="Simplified Arabic"/>
          <w:sz w:val="14"/>
          <w:szCs w:val="14"/>
          <w:rtl/>
          <w:lang w:bidi="ar-IQ"/>
        </w:rPr>
        <w:t>)</w:t>
      </w:r>
      <w:r w:rsidR="00146A0B"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وتقديره لمسكم عذاب عظيم حين تلقونه بألسنكم</w:t>
      </w:r>
      <w:r w:rsidR="00146A0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وهو الاستمرار على الكذب</w:t>
      </w:r>
      <w:r w:rsidR="00146A0B"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وقوله تعالى (تقولون بأفواهكم ما لي</w:t>
      </w:r>
      <w:r w:rsidR="00706C47" w:rsidRPr="00B44589">
        <w:rPr>
          <w:rFonts w:ascii="Simplified Arabic" w:hAnsi="Simplified Arabic" w:cs="Simplified Arabic"/>
          <w:sz w:val="24"/>
          <w:szCs w:val="24"/>
          <w:rtl/>
          <w:lang w:bidi="ar-IQ"/>
        </w:rPr>
        <w:t xml:space="preserve">س </w:t>
      </w:r>
      <w:r w:rsidRPr="00B44589">
        <w:rPr>
          <w:rFonts w:ascii="Simplified Arabic" w:hAnsi="Simplified Arabic" w:cs="Simplified Arabic"/>
          <w:sz w:val="24"/>
          <w:szCs w:val="24"/>
          <w:rtl/>
          <w:lang w:bidi="ar-IQ"/>
        </w:rPr>
        <w:t xml:space="preserve"> لكم به علم) من وجه الإفك ولأنه كذب وافتراء</w:t>
      </w:r>
      <w:r w:rsidRPr="00B44589">
        <w:rPr>
          <w:rFonts w:ascii="Simplified Arabic" w:hAnsi="Simplified Arabic" w:cs="Simplified Arabic"/>
          <w:sz w:val="14"/>
          <w:szCs w:val="14"/>
          <w:rtl/>
          <w:lang w:bidi="ar-IQ"/>
        </w:rPr>
        <w:t>(</w:t>
      </w:r>
      <w:r w:rsidR="001509F0" w:rsidRPr="00B44589">
        <w:rPr>
          <w:rFonts w:ascii="Simplified Arabic" w:hAnsi="Simplified Arabic" w:cs="Simplified Arabic"/>
          <w:sz w:val="14"/>
          <w:szCs w:val="14"/>
          <w:rtl/>
          <w:lang w:bidi="ar-IQ"/>
        </w:rPr>
        <w:t>6</w:t>
      </w:r>
      <w:r w:rsidR="004E7D9A" w:rsidRPr="00B44589">
        <w:rPr>
          <w:rFonts w:ascii="Simplified Arabic" w:hAnsi="Simplified Arabic" w:cs="Simplified Arabic"/>
          <w:sz w:val="14"/>
          <w:szCs w:val="14"/>
          <w:rtl/>
          <w:lang w:bidi="ar-IQ"/>
        </w:rPr>
        <w:t>2</w:t>
      </w:r>
      <w:r w:rsidRPr="00B44589">
        <w:rPr>
          <w:rFonts w:ascii="Simplified Arabic" w:hAnsi="Simplified Arabic" w:cs="Simplified Arabic"/>
          <w:sz w:val="14"/>
          <w:szCs w:val="14"/>
          <w:rtl/>
          <w:lang w:bidi="ar-IQ"/>
        </w:rPr>
        <w:t>)</w:t>
      </w:r>
      <w:r w:rsidR="00146A0B" w:rsidRPr="00B44589">
        <w:rPr>
          <w:rFonts w:ascii="Simplified Arabic" w:hAnsi="Simplified Arabic" w:cs="Simplified Arabic"/>
          <w:sz w:val="24"/>
          <w:szCs w:val="24"/>
          <w:rtl/>
          <w:lang w:bidi="ar-IQ"/>
        </w:rPr>
        <w:t xml:space="preserve">، </w:t>
      </w:r>
      <w:r w:rsidRPr="00B44589">
        <w:rPr>
          <w:rFonts w:ascii="Simplified Arabic" w:hAnsi="Simplified Arabic" w:cs="Simplified Arabic"/>
          <w:sz w:val="24"/>
          <w:szCs w:val="24"/>
          <w:rtl/>
          <w:lang w:bidi="ar-IQ"/>
        </w:rPr>
        <w:t>وورد في تفسيرها أيضا: ((</w:t>
      </w:r>
      <w:r w:rsidR="00714D70" w:rsidRPr="00B44589">
        <w:rPr>
          <w:rFonts w:ascii="Simplified Arabic" w:hAnsi="Simplified Arabic" w:cs="Simplified Arabic"/>
          <w:sz w:val="24"/>
          <w:szCs w:val="24"/>
          <w:rtl/>
          <w:lang w:bidi="ar-IQ"/>
        </w:rPr>
        <w:t>والمعنى أفضتم</w:t>
      </w:r>
      <w:r w:rsidR="009C532E" w:rsidRPr="00B44589">
        <w:rPr>
          <w:rFonts w:ascii="Simplified Arabic" w:hAnsi="Simplified Arabic" w:cs="Simplified Arabic"/>
          <w:sz w:val="24"/>
          <w:szCs w:val="24"/>
          <w:rtl/>
          <w:lang w:bidi="ar-IQ"/>
        </w:rPr>
        <w:t xml:space="preserve"> خضتم فيه</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إذ تأخذونه وتنقلونه لسانا عن لسان</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وتتلفظون بما لا علم لكم به</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وقوله (وتحسبونه هينا وهو عند الله عظيم) أي</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تظنون التلقي بألسنتكم</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والقول بأفواهكم من غير علم سهلا</w:t>
      </w:r>
      <w:r w:rsidR="00146A0B" w:rsidRPr="00B44589">
        <w:rPr>
          <w:rFonts w:ascii="Simplified Arabic" w:hAnsi="Simplified Arabic" w:cs="Simplified Arabic"/>
          <w:sz w:val="24"/>
          <w:szCs w:val="24"/>
          <w:rtl/>
          <w:lang w:bidi="ar-IQ"/>
        </w:rPr>
        <w:t>،</w:t>
      </w:r>
      <w:r w:rsidR="009C532E" w:rsidRPr="00B44589">
        <w:rPr>
          <w:rFonts w:ascii="Simplified Arabic" w:hAnsi="Simplified Arabic" w:cs="Simplified Arabic"/>
          <w:sz w:val="24"/>
          <w:szCs w:val="24"/>
          <w:rtl/>
          <w:lang w:bidi="ar-IQ"/>
        </w:rPr>
        <w:t xml:space="preserve"> فهو عند الله عظيم لأنه بهتان وافتراء))</w:t>
      </w:r>
      <w:r w:rsidR="009C532E" w:rsidRPr="00B44589">
        <w:rPr>
          <w:rFonts w:ascii="Simplified Arabic" w:hAnsi="Simplified Arabic" w:cs="Simplified Arabic"/>
          <w:sz w:val="14"/>
          <w:szCs w:val="14"/>
          <w:rtl/>
          <w:lang w:bidi="ar-IQ"/>
        </w:rPr>
        <w:t>(</w:t>
      </w:r>
      <w:r w:rsidR="001509F0" w:rsidRPr="00B44589">
        <w:rPr>
          <w:rFonts w:ascii="Simplified Arabic" w:hAnsi="Simplified Arabic" w:cs="Simplified Arabic"/>
          <w:sz w:val="14"/>
          <w:szCs w:val="14"/>
          <w:rtl/>
          <w:lang w:bidi="ar-IQ"/>
        </w:rPr>
        <w:t>6</w:t>
      </w:r>
      <w:r w:rsidR="004E7D9A" w:rsidRPr="00B44589">
        <w:rPr>
          <w:rFonts w:ascii="Simplified Arabic" w:hAnsi="Simplified Arabic" w:cs="Simplified Arabic"/>
          <w:sz w:val="14"/>
          <w:szCs w:val="14"/>
          <w:rtl/>
          <w:lang w:bidi="ar-IQ"/>
        </w:rPr>
        <w:t>3</w:t>
      </w:r>
      <w:r w:rsidR="009C532E" w:rsidRPr="00B44589">
        <w:rPr>
          <w:rFonts w:ascii="Simplified Arabic" w:hAnsi="Simplified Arabic" w:cs="Simplified Arabic"/>
          <w:sz w:val="14"/>
          <w:szCs w:val="14"/>
          <w:rtl/>
          <w:lang w:bidi="ar-IQ"/>
        </w:rPr>
        <w:t>)</w:t>
      </w:r>
      <w:r w:rsidR="009C532E" w:rsidRPr="00B44589">
        <w:rPr>
          <w:rFonts w:ascii="Simplified Arabic" w:hAnsi="Simplified Arabic" w:cs="Simplified Arabic"/>
          <w:sz w:val="24"/>
          <w:szCs w:val="24"/>
          <w:rtl/>
          <w:lang w:bidi="ar-IQ"/>
        </w:rPr>
        <w:t xml:space="preserve"> .</w:t>
      </w:r>
    </w:p>
    <w:p w:rsidR="000A756D" w:rsidRPr="00B44589" w:rsidRDefault="001509F0"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أ</w:t>
      </w:r>
      <w:r w:rsidR="009C532E" w:rsidRPr="00B44589">
        <w:rPr>
          <w:rFonts w:ascii="Simplified Arabic" w:hAnsi="Simplified Arabic" w:cs="Simplified Arabic"/>
          <w:sz w:val="24"/>
          <w:szCs w:val="24"/>
          <w:rtl/>
          <w:lang w:bidi="ar-IQ"/>
        </w:rPr>
        <w:t xml:space="preserve">ما آية </w:t>
      </w:r>
      <w:r w:rsidR="004C0A1F" w:rsidRPr="00B44589">
        <w:rPr>
          <w:rFonts w:ascii="Simplified Arabic" w:hAnsi="Simplified Arabic" w:cs="Simplified Arabic"/>
          <w:sz w:val="24"/>
          <w:szCs w:val="24"/>
          <w:rtl/>
          <w:lang w:bidi="ar-IQ"/>
        </w:rPr>
        <w:t>((ومنهم الذين يؤذون النبي)) التي ورد في تفسيرها ((أخبر الله تعالى في هذه الآية</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إن من جملة هؤلاء المنافقين الذين وصفهم وذكرهم من يؤذي النبي (ص)</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والأذى هو ضرر تنفر منه النفس في عاجل الأمر</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وإنهم يقولون</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هو أذن</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يعنون النبي (ص)</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ومعنى أذن</w:t>
      </w:r>
      <w:r w:rsidR="00146A0B" w:rsidRPr="00B44589">
        <w:rPr>
          <w:rFonts w:ascii="Simplified Arabic" w:hAnsi="Simplified Arabic" w:cs="Simplified Arabic"/>
          <w:sz w:val="24"/>
          <w:szCs w:val="24"/>
          <w:rtl/>
          <w:lang w:bidi="ar-IQ"/>
        </w:rPr>
        <w:t>:</w:t>
      </w:r>
      <w:r w:rsidR="004C0A1F" w:rsidRPr="00B44589">
        <w:rPr>
          <w:rFonts w:ascii="Simplified Arabic" w:hAnsi="Simplified Arabic" w:cs="Simplified Arabic"/>
          <w:sz w:val="24"/>
          <w:szCs w:val="24"/>
          <w:rtl/>
          <w:lang w:bidi="ar-IQ"/>
        </w:rPr>
        <w:t xml:space="preserve"> بأنه </w:t>
      </w:r>
      <w:r w:rsidR="000A756D" w:rsidRPr="00B44589">
        <w:rPr>
          <w:rFonts w:ascii="Simplified Arabic" w:hAnsi="Simplified Arabic" w:cs="Simplified Arabic"/>
          <w:sz w:val="24"/>
          <w:szCs w:val="24"/>
          <w:rtl/>
          <w:lang w:bidi="ar-IQ"/>
        </w:rPr>
        <w:t>يصغي إلى كل أحد</w:t>
      </w:r>
      <w:r w:rsidR="00146A0B" w:rsidRPr="00B44589">
        <w:rPr>
          <w:rFonts w:ascii="Simplified Arabic" w:hAnsi="Simplified Arabic" w:cs="Simplified Arabic"/>
          <w:sz w:val="24"/>
          <w:szCs w:val="24"/>
          <w:rtl/>
          <w:lang w:bidi="ar-IQ"/>
        </w:rPr>
        <w:t>،</w:t>
      </w:r>
      <w:r w:rsidR="000A756D" w:rsidRPr="00B44589">
        <w:rPr>
          <w:rFonts w:ascii="Simplified Arabic" w:hAnsi="Simplified Arabic" w:cs="Simplified Arabic"/>
          <w:sz w:val="24"/>
          <w:szCs w:val="24"/>
          <w:rtl/>
          <w:lang w:bidi="ar-IQ"/>
        </w:rPr>
        <w:t xml:space="preserve"> فيقبل ما يقوله))</w:t>
      </w:r>
      <w:r w:rsidR="000A756D" w:rsidRPr="00B44589">
        <w:rPr>
          <w:rFonts w:ascii="Simplified Arabic" w:hAnsi="Simplified Arabic" w:cs="Simplified Arabic"/>
          <w:sz w:val="14"/>
          <w:szCs w:val="14"/>
          <w:rtl/>
          <w:lang w:bidi="ar-IQ"/>
        </w:rPr>
        <w:t>(</w:t>
      </w:r>
      <w:r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4</w:t>
      </w:r>
      <w:r w:rsidR="000A756D" w:rsidRPr="00B44589">
        <w:rPr>
          <w:rFonts w:ascii="Simplified Arabic" w:hAnsi="Simplified Arabic" w:cs="Simplified Arabic"/>
          <w:sz w:val="14"/>
          <w:szCs w:val="14"/>
          <w:rtl/>
          <w:lang w:bidi="ar-IQ"/>
        </w:rPr>
        <w:t>)</w:t>
      </w:r>
      <w:r w:rsidR="000A756D" w:rsidRPr="00B44589">
        <w:rPr>
          <w:rFonts w:ascii="Simplified Arabic" w:hAnsi="Simplified Arabic" w:cs="Simplified Arabic"/>
          <w:sz w:val="24"/>
          <w:szCs w:val="24"/>
          <w:rtl/>
          <w:lang w:bidi="ar-IQ"/>
        </w:rPr>
        <w:t xml:space="preserve"> ومن تفسيرها أن ((الأذن جارحة السمع المعروفة</w:t>
      </w:r>
      <w:r w:rsidR="008F18BE" w:rsidRPr="00B44589">
        <w:rPr>
          <w:rFonts w:ascii="Simplified Arabic" w:hAnsi="Simplified Arabic" w:cs="Simplified Arabic"/>
          <w:sz w:val="24"/>
          <w:szCs w:val="24"/>
          <w:rtl/>
          <w:lang w:bidi="ar-IQ"/>
        </w:rPr>
        <w:t>،</w:t>
      </w:r>
      <w:r w:rsidR="000A756D" w:rsidRPr="00B44589">
        <w:rPr>
          <w:rFonts w:ascii="Simplified Arabic" w:hAnsi="Simplified Arabic" w:cs="Simplified Arabic"/>
          <w:sz w:val="24"/>
          <w:szCs w:val="24"/>
          <w:rtl/>
          <w:lang w:bidi="ar-IQ"/>
        </w:rPr>
        <w:t xml:space="preserve"> وقد أطلقوا عليه (ص) الأذن</w:t>
      </w:r>
      <w:r w:rsidR="008F18BE" w:rsidRPr="00B44589">
        <w:rPr>
          <w:rFonts w:ascii="Simplified Arabic" w:hAnsi="Simplified Arabic" w:cs="Simplified Arabic"/>
          <w:sz w:val="24"/>
          <w:szCs w:val="24"/>
          <w:rtl/>
          <w:lang w:bidi="ar-IQ"/>
        </w:rPr>
        <w:t>،</w:t>
      </w:r>
      <w:r w:rsidR="000A756D" w:rsidRPr="00B44589">
        <w:rPr>
          <w:rFonts w:ascii="Simplified Arabic" w:hAnsi="Simplified Arabic" w:cs="Simplified Arabic"/>
          <w:sz w:val="24"/>
          <w:szCs w:val="24"/>
          <w:rtl/>
          <w:lang w:bidi="ar-IQ"/>
        </w:rPr>
        <w:t xml:space="preserve"> وسموه بها إشارة إلى أنه يصغي لكل ما قيل له</w:t>
      </w:r>
      <w:r w:rsidR="008F18BE" w:rsidRPr="00B44589">
        <w:rPr>
          <w:rFonts w:ascii="Simplified Arabic" w:hAnsi="Simplified Arabic" w:cs="Simplified Arabic"/>
          <w:sz w:val="24"/>
          <w:szCs w:val="24"/>
          <w:rtl/>
          <w:lang w:bidi="ar-IQ"/>
        </w:rPr>
        <w:t>،</w:t>
      </w:r>
      <w:r w:rsidR="000A756D" w:rsidRPr="00B44589">
        <w:rPr>
          <w:rFonts w:ascii="Simplified Arabic" w:hAnsi="Simplified Arabic" w:cs="Simplified Arabic"/>
          <w:sz w:val="24"/>
          <w:szCs w:val="24"/>
          <w:rtl/>
          <w:lang w:bidi="ar-IQ"/>
        </w:rPr>
        <w:t xml:space="preserve"> ويستمع إلى كل ما يذكر له فهو أذن))</w:t>
      </w:r>
      <w:r w:rsidR="000A756D" w:rsidRPr="00B44589">
        <w:rPr>
          <w:rFonts w:ascii="Simplified Arabic" w:hAnsi="Simplified Arabic" w:cs="Simplified Arabic"/>
          <w:sz w:val="14"/>
          <w:szCs w:val="14"/>
          <w:rtl/>
          <w:lang w:bidi="ar-IQ"/>
        </w:rPr>
        <w:t>(</w:t>
      </w:r>
      <w:r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5</w:t>
      </w:r>
      <w:r w:rsidRPr="00B44589">
        <w:rPr>
          <w:rFonts w:ascii="Simplified Arabic" w:hAnsi="Simplified Arabic" w:cs="Simplified Arabic"/>
          <w:sz w:val="14"/>
          <w:szCs w:val="14"/>
          <w:rtl/>
          <w:lang w:bidi="ar-IQ"/>
        </w:rPr>
        <w:t xml:space="preserve">) </w:t>
      </w:r>
    </w:p>
    <w:p w:rsidR="00D45E24" w:rsidRPr="00B44589" w:rsidRDefault="000A756D"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lastRenderedPageBreak/>
        <w:t xml:space="preserve">وأما </w:t>
      </w:r>
      <w:r w:rsidR="00D45E24"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قوله</w:t>
      </w:r>
      <w:r w:rsidR="008245F0" w:rsidRPr="00B44589">
        <w:rPr>
          <w:rFonts w:ascii="Simplified Arabic" w:hAnsi="Simplified Arabic" w:cs="Simplified Arabic"/>
          <w:sz w:val="24"/>
          <w:szCs w:val="24"/>
          <w:rtl/>
          <w:lang w:bidi="ar-IQ"/>
        </w:rPr>
        <w:t>:</w:t>
      </w:r>
      <w:r w:rsidR="00D45E24" w:rsidRPr="00B44589">
        <w:rPr>
          <w:rFonts w:ascii="Simplified Arabic" w:hAnsi="Simplified Arabic" w:cs="Simplified Arabic"/>
          <w:sz w:val="24"/>
          <w:szCs w:val="24"/>
          <w:rtl/>
          <w:lang w:bidi="ar-IQ"/>
        </w:rPr>
        <w:t xml:space="preserve"> (قل أذن خير لكم) من </w:t>
      </w:r>
      <w:r w:rsidR="00F35940" w:rsidRPr="00B44589">
        <w:rPr>
          <w:rFonts w:ascii="Simplified Arabic" w:hAnsi="Simplified Arabic" w:cs="Simplified Arabic"/>
          <w:sz w:val="24"/>
          <w:szCs w:val="24"/>
          <w:rtl/>
          <w:lang w:bidi="ar-IQ"/>
        </w:rPr>
        <w:t>الإضافة</w:t>
      </w:r>
      <w:r w:rsidR="00D45E24" w:rsidRPr="00B44589">
        <w:rPr>
          <w:rFonts w:ascii="Simplified Arabic" w:hAnsi="Simplified Arabic" w:cs="Simplified Arabic"/>
          <w:sz w:val="24"/>
          <w:szCs w:val="24"/>
          <w:rtl/>
          <w:lang w:bidi="ar-IQ"/>
        </w:rPr>
        <w:t xml:space="preserve"> الحقيقية</w:t>
      </w:r>
      <w:r w:rsidR="008F18BE" w:rsidRPr="00B44589">
        <w:rPr>
          <w:rFonts w:ascii="Simplified Arabic" w:hAnsi="Simplified Arabic" w:cs="Simplified Arabic"/>
          <w:sz w:val="24"/>
          <w:szCs w:val="24"/>
          <w:rtl/>
          <w:lang w:bidi="ar-IQ"/>
        </w:rPr>
        <w:t>،</w:t>
      </w:r>
      <w:r w:rsidR="00D45E24" w:rsidRPr="00B44589">
        <w:rPr>
          <w:rFonts w:ascii="Simplified Arabic" w:hAnsi="Simplified Arabic" w:cs="Simplified Arabic"/>
          <w:sz w:val="24"/>
          <w:szCs w:val="24"/>
          <w:rtl/>
          <w:lang w:bidi="ar-IQ"/>
        </w:rPr>
        <w:t xml:space="preserve"> أي سمّاع يسمع</w:t>
      </w:r>
      <w:r w:rsidR="004C0A1F" w:rsidRPr="00B44589">
        <w:rPr>
          <w:rFonts w:ascii="Simplified Arabic" w:hAnsi="Simplified Arabic" w:cs="Simplified Arabic"/>
          <w:sz w:val="24"/>
          <w:szCs w:val="24"/>
          <w:rtl/>
          <w:lang w:bidi="ar-IQ"/>
        </w:rPr>
        <w:t xml:space="preserve"> </w:t>
      </w:r>
      <w:r w:rsidR="00D45E24" w:rsidRPr="00B44589">
        <w:rPr>
          <w:rFonts w:ascii="Simplified Arabic" w:hAnsi="Simplified Arabic" w:cs="Simplified Arabic"/>
          <w:sz w:val="24"/>
          <w:szCs w:val="24"/>
          <w:rtl/>
          <w:lang w:bidi="ar-IQ"/>
        </w:rPr>
        <w:t>ما فيه خيركم</w:t>
      </w:r>
      <w:r w:rsidR="008F18BE" w:rsidRPr="00B44589">
        <w:rPr>
          <w:rFonts w:ascii="Simplified Arabic" w:hAnsi="Simplified Arabic" w:cs="Simplified Arabic"/>
          <w:sz w:val="24"/>
          <w:szCs w:val="24"/>
          <w:rtl/>
          <w:lang w:bidi="ar-IQ"/>
        </w:rPr>
        <w:t>،</w:t>
      </w:r>
      <w:r w:rsidR="00D45E24" w:rsidRPr="00B44589">
        <w:rPr>
          <w:rFonts w:ascii="Simplified Arabic" w:hAnsi="Simplified Arabic" w:cs="Simplified Arabic"/>
          <w:sz w:val="24"/>
          <w:szCs w:val="24"/>
          <w:rtl/>
          <w:lang w:bidi="ar-IQ"/>
        </w:rPr>
        <w:t xml:space="preserve"> حيث يسمع من الله سبحانه الوحي وفيه خير لكم))</w:t>
      </w:r>
      <w:r w:rsidR="00D45E24"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6</w:t>
      </w:r>
      <w:r w:rsidR="00D45E24" w:rsidRPr="00B44589">
        <w:rPr>
          <w:rFonts w:ascii="Simplified Arabic" w:hAnsi="Simplified Arabic" w:cs="Simplified Arabic"/>
          <w:sz w:val="14"/>
          <w:szCs w:val="14"/>
          <w:rtl/>
          <w:lang w:bidi="ar-IQ"/>
        </w:rPr>
        <w:t xml:space="preserve">) </w:t>
      </w:r>
      <w:r w:rsidR="00D45E24" w:rsidRPr="00B44589">
        <w:rPr>
          <w:rFonts w:ascii="Simplified Arabic" w:hAnsi="Simplified Arabic" w:cs="Simplified Arabic"/>
          <w:sz w:val="24"/>
          <w:szCs w:val="24"/>
          <w:rtl/>
          <w:lang w:bidi="ar-IQ"/>
        </w:rPr>
        <w:t>.</w:t>
      </w:r>
    </w:p>
    <w:p w:rsidR="00FD52D5" w:rsidRPr="00B44589" w:rsidRDefault="00D45E24"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أما (الأئمة الذين يدعون إلى النار)</w:t>
      </w:r>
      <w:r w:rsidR="00C449B0" w:rsidRPr="00B44589">
        <w:rPr>
          <w:rFonts w:ascii="Simplified Arabic" w:hAnsi="Simplified Arabic" w:cs="Simplified Arabic"/>
          <w:sz w:val="24"/>
          <w:szCs w:val="24"/>
          <w:rtl/>
          <w:lang w:bidi="ar-IQ"/>
        </w:rPr>
        <w:t xml:space="preserve"> من بعده</w:t>
      </w:r>
      <w:r w:rsidR="008245F0" w:rsidRPr="00B44589">
        <w:rPr>
          <w:rFonts w:ascii="Simplified Arabic" w:hAnsi="Simplified Arabic" w:cs="Simplified Arabic"/>
          <w:sz w:val="24"/>
          <w:szCs w:val="24"/>
          <w:rtl/>
          <w:lang w:bidi="ar-IQ"/>
        </w:rPr>
        <w:t>،</w:t>
      </w:r>
      <w:r w:rsidR="00C449B0" w:rsidRPr="00B44589">
        <w:rPr>
          <w:rFonts w:ascii="Simplified Arabic" w:hAnsi="Simplified Arabic" w:cs="Simplified Arabic"/>
          <w:sz w:val="24"/>
          <w:szCs w:val="24"/>
          <w:rtl/>
          <w:lang w:bidi="ar-IQ"/>
        </w:rPr>
        <w:t xml:space="preserve"> فهو عود إلى قول الله عز وجل في فرعون: ((وجعلناهم أئمة يدعون إلى النار ويوم القيامة لا ينصرون))</w:t>
      </w:r>
      <w:r w:rsidR="00C449B0"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7</w:t>
      </w:r>
      <w:r w:rsidR="00C449B0" w:rsidRPr="00B44589">
        <w:rPr>
          <w:rFonts w:ascii="Simplified Arabic" w:hAnsi="Simplified Arabic" w:cs="Simplified Arabic"/>
          <w:sz w:val="14"/>
          <w:szCs w:val="14"/>
          <w:rtl/>
          <w:lang w:bidi="ar-IQ"/>
        </w:rPr>
        <w:t>)</w:t>
      </w:r>
      <w:r w:rsidR="005C1EBB" w:rsidRPr="00B44589">
        <w:rPr>
          <w:rFonts w:ascii="Simplified Arabic" w:hAnsi="Simplified Arabic" w:cs="Simplified Arabic"/>
          <w:sz w:val="24"/>
          <w:szCs w:val="24"/>
          <w:rtl/>
          <w:lang w:bidi="ar-IQ"/>
        </w:rPr>
        <w:t xml:space="preserve"> فقد ((أخبر الله تعالى أنه جعل فرعون وقومه أئمة يدعون إلى النار))</w:t>
      </w:r>
      <w:r w:rsidR="005C1EBB"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8</w:t>
      </w:r>
      <w:r w:rsidR="005C1EBB" w:rsidRPr="00B44589">
        <w:rPr>
          <w:rFonts w:ascii="Simplified Arabic" w:hAnsi="Simplified Arabic" w:cs="Simplified Arabic"/>
          <w:sz w:val="14"/>
          <w:szCs w:val="14"/>
          <w:rtl/>
          <w:lang w:bidi="ar-IQ"/>
        </w:rPr>
        <w:t>)</w:t>
      </w:r>
      <w:r w:rsidR="005C1EBB" w:rsidRPr="00B44589">
        <w:rPr>
          <w:rFonts w:ascii="Simplified Arabic" w:hAnsi="Simplified Arabic" w:cs="Simplified Arabic"/>
          <w:sz w:val="24"/>
          <w:szCs w:val="24"/>
          <w:rtl/>
          <w:lang w:bidi="ar-IQ"/>
        </w:rPr>
        <w:t xml:space="preserve"> وتأسي</w:t>
      </w:r>
      <w:r w:rsidR="007C4B48" w:rsidRPr="00B44589">
        <w:rPr>
          <w:rFonts w:ascii="Simplified Arabic" w:hAnsi="Simplified Arabic" w:cs="Simplified Arabic"/>
          <w:sz w:val="24"/>
          <w:szCs w:val="24"/>
          <w:rtl/>
          <w:lang w:bidi="ar-IQ"/>
        </w:rPr>
        <w:t>س</w:t>
      </w:r>
      <w:r w:rsidR="005C1EBB" w:rsidRPr="00B44589">
        <w:rPr>
          <w:rFonts w:ascii="Simplified Arabic" w:hAnsi="Simplified Arabic" w:cs="Simplified Arabic"/>
          <w:sz w:val="24"/>
          <w:szCs w:val="24"/>
          <w:rtl/>
          <w:lang w:bidi="ar-IQ"/>
        </w:rPr>
        <w:t>ا على هذا التفسير</w:t>
      </w:r>
      <w:r w:rsidR="008245F0" w:rsidRPr="00B44589">
        <w:rPr>
          <w:rFonts w:ascii="Simplified Arabic" w:hAnsi="Simplified Arabic" w:cs="Simplified Arabic"/>
          <w:sz w:val="24"/>
          <w:szCs w:val="24"/>
          <w:rtl/>
          <w:lang w:bidi="ar-IQ"/>
        </w:rPr>
        <w:t>،</w:t>
      </w:r>
      <w:r w:rsidR="005C1EBB" w:rsidRPr="00B44589">
        <w:rPr>
          <w:rFonts w:ascii="Simplified Arabic" w:hAnsi="Simplified Arabic" w:cs="Simplified Arabic"/>
          <w:sz w:val="24"/>
          <w:szCs w:val="24"/>
          <w:rtl/>
          <w:lang w:bidi="ar-IQ"/>
        </w:rPr>
        <w:t xml:space="preserve"> نجد في الخطبة </w:t>
      </w:r>
      <w:r w:rsidR="008C1612" w:rsidRPr="00B44589">
        <w:rPr>
          <w:rFonts w:ascii="Simplified Arabic" w:hAnsi="Simplified Arabic" w:cs="Simplified Arabic"/>
          <w:sz w:val="24"/>
          <w:szCs w:val="24"/>
          <w:rtl/>
          <w:lang w:bidi="ar-IQ"/>
        </w:rPr>
        <w:t>تشبيه هؤلاء المعاندين بفرعون وقومه</w:t>
      </w:r>
      <w:r w:rsidR="008245F0" w:rsidRPr="00B44589">
        <w:rPr>
          <w:rFonts w:ascii="Simplified Arabic" w:hAnsi="Simplified Arabic" w:cs="Simplified Arabic"/>
          <w:sz w:val="24"/>
          <w:szCs w:val="24"/>
          <w:rtl/>
          <w:lang w:bidi="ar-IQ"/>
        </w:rPr>
        <w:t>،</w:t>
      </w:r>
      <w:r w:rsidR="008C1612" w:rsidRPr="00B44589">
        <w:rPr>
          <w:rFonts w:ascii="Simplified Arabic" w:hAnsi="Simplified Arabic" w:cs="Simplified Arabic"/>
          <w:sz w:val="24"/>
          <w:szCs w:val="24"/>
          <w:rtl/>
          <w:lang w:bidi="ar-IQ"/>
        </w:rPr>
        <w:t xml:space="preserve"> </w:t>
      </w:r>
      <w:r w:rsidR="007C4B48" w:rsidRPr="00B44589">
        <w:rPr>
          <w:rFonts w:ascii="Simplified Arabic" w:hAnsi="Simplified Arabic" w:cs="Simplified Arabic"/>
          <w:sz w:val="24"/>
          <w:szCs w:val="24"/>
          <w:rtl/>
          <w:lang w:bidi="ar-IQ"/>
        </w:rPr>
        <w:t>لما عتو</w:t>
      </w:r>
      <w:r w:rsidR="008245F0" w:rsidRPr="00B44589">
        <w:rPr>
          <w:rFonts w:ascii="Simplified Arabic" w:hAnsi="Simplified Arabic" w:cs="Simplified Arabic"/>
          <w:sz w:val="24"/>
          <w:szCs w:val="24"/>
          <w:rtl/>
          <w:lang w:bidi="ar-IQ"/>
        </w:rPr>
        <w:t>ا</w:t>
      </w:r>
      <w:r w:rsidR="007C4B48" w:rsidRPr="00B44589">
        <w:rPr>
          <w:rFonts w:ascii="Simplified Arabic" w:hAnsi="Simplified Arabic" w:cs="Simplified Arabic"/>
          <w:sz w:val="24"/>
          <w:szCs w:val="24"/>
          <w:rtl/>
          <w:lang w:bidi="ar-IQ"/>
        </w:rPr>
        <w:t xml:space="preserve"> عن أمر ربهم</w:t>
      </w:r>
      <w:r w:rsidR="008245F0" w:rsidRPr="00B44589">
        <w:rPr>
          <w:rFonts w:ascii="Simplified Arabic" w:hAnsi="Simplified Arabic" w:cs="Simplified Arabic"/>
          <w:sz w:val="24"/>
          <w:szCs w:val="24"/>
          <w:rtl/>
          <w:lang w:bidi="ar-IQ"/>
        </w:rPr>
        <w:t>،</w:t>
      </w:r>
      <w:r w:rsidR="007C4B48" w:rsidRPr="00B44589">
        <w:rPr>
          <w:rFonts w:ascii="Simplified Arabic" w:hAnsi="Simplified Arabic" w:cs="Simplified Arabic"/>
          <w:sz w:val="24"/>
          <w:szCs w:val="24"/>
          <w:rtl/>
          <w:lang w:bidi="ar-IQ"/>
        </w:rPr>
        <w:t xml:space="preserve"> و</w:t>
      </w:r>
      <w:r w:rsidR="008C1612" w:rsidRPr="00B44589">
        <w:rPr>
          <w:rFonts w:ascii="Simplified Arabic" w:hAnsi="Simplified Arabic" w:cs="Simplified Arabic"/>
          <w:sz w:val="24"/>
          <w:szCs w:val="24"/>
          <w:rtl/>
          <w:lang w:bidi="ar-IQ"/>
        </w:rPr>
        <w:t>في دعواهم إلى النار</w:t>
      </w:r>
      <w:r w:rsidR="008245F0" w:rsidRPr="00B44589">
        <w:rPr>
          <w:rFonts w:ascii="Simplified Arabic" w:hAnsi="Simplified Arabic" w:cs="Simplified Arabic"/>
          <w:sz w:val="24"/>
          <w:szCs w:val="24"/>
          <w:rtl/>
          <w:lang w:bidi="ar-IQ"/>
        </w:rPr>
        <w:t>،</w:t>
      </w:r>
      <w:r w:rsidR="008C1612" w:rsidRPr="00B44589">
        <w:rPr>
          <w:rFonts w:ascii="Simplified Arabic" w:hAnsi="Simplified Arabic" w:cs="Simplified Arabic"/>
          <w:sz w:val="24"/>
          <w:szCs w:val="24"/>
          <w:rtl/>
          <w:lang w:bidi="ar-IQ"/>
        </w:rPr>
        <w:t xml:space="preserve"> </w:t>
      </w:r>
      <w:r w:rsidR="007C4B48" w:rsidRPr="00B44589">
        <w:rPr>
          <w:rFonts w:ascii="Simplified Arabic" w:hAnsi="Simplified Arabic" w:cs="Simplified Arabic"/>
          <w:sz w:val="24"/>
          <w:szCs w:val="24"/>
          <w:rtl/>
          <w:lang w:bidi="ar-IQ"/>
        </w:rPr>
        <w:t>فقد جاء في وصف (أئمة النار) أنهم</w:t>
      </w:r>
      <w:r w:rsidR="008245F0" w:rsidRPr="00B44589">
        <w:rPr>
          <w:rFonts w:ascii="Simplified Arabic" w:hAnsi="Simplified Arabic" w:cs="Simplified Arabic"/>
          <w:sz w:val="24"/>
          <w:szCs w:val="24"/>
          <w:rtl/>
          <w:lang w:bidi="ar-IQ"/>
        </w:rPr>
        <w:t>:</w:t>
      </w:r>
      <w:r w:rsidR="007C4B48" w:rsidRPr="00B44589">
        <w:rPr>
          <w:rFonts w:ascii="Simplified Arabic" w:hAnsi="Simplified Arabic" w:cs="Simplified Arabic"/>
          <w:sz w:val="24"/>
          <w:szCs w:val="24"/>
          <w:rtl/>
          <w:lang w:bidi="ar-IQ"/>
        </w:rPr>
        <w:t xml:space="preserve"> ((يقدّ</w:t>
      </w:r>
      <w:r w:rsidR="008245F0" w:rsidRPr="00B44589">
        <w:rPr>
          <w:rFonts w:ascii="Simplified Arabic" w:hAnsi="Simplified Arabic" w:cs="Simplified Arabic"/>
          <w:sz w:val="24"/>
          <w:szCs w:val="24"/>
          <w:rtl/>
          <w:lang w:bidi="ar-IQ"/>
        </w:rPr>
        <w:t>ِ</w:t>
      </w:r>
      <w:r w:rsidR="007C4B48" w:rsidRPr="00B44589">
        <w:rPr>
          <w:rFonts w:ascii="Simplified Arabic" w:hAnsi="Simplified Arabic" w:cs="Simplified Arabic"/>
          <w:sz w:val="24"/>
          <w:szCs w:val="24"/>
          <w:rtl/>
          <w:lang w:bidi="ar-IQ"/>
        </w:rPr>
        <w:t xml:space="preserve">مون أمرهم </w:t>
      </w:r>
      <w:r w:rsidR="0010618F" w:rsidRPr="00B44589">
        <w:rPr>
          <w:rFonts w:ascii="Simplified Arabic" w:hAnsi="Simplified Arabic" w:cs="Simplified Arabic"/>
          <w:sz w:val="24"/>
          <w:szCs w:val="24"/>
          <w:rtl/>
          <w:lang w:bidi="ar-IQ"/>
        </w:rPr>
        <w:t>قبل أمر الله</w:t>
      </w:r>
      <w:r w:rsidR="008245F0" w:rsidRPr="00B44589">
        <w:rPr>
          <w:rFonts w:ascii="Simplified Arabic" w:hAnsi="Simplified Arabic" w:cs="Simplified Arabic"/>
          <w:sz w:val="24"/>
          <w:szCs w:val="24"/>
          <w:rtl/>
          <w:lang w:bidi="ar-IQ"/>
        </w:rPr>
        <w:t>،</w:t>
      </w:r>
      <w:r w:rsidR="0010618F" w:rsidRPr="00B44589">
        <w:rPr>
          <w:rFonts w:ascii="Simplified Arabic" w:hAnsi="Simplified Arabic" w:cs="Simplified Arabic"/>
          <w:sz w:val="24"/>
          <w:szCs w:val="24"/>
          <w:rtl/>
          <w:lang w:bidi="ar-IQ"/>
        </w:rPr>
        <w:t xml:space="preserve"> وحكمهم قبل حكم الله</w:t>
      </w:r>
      <w:r w:rsidR="008245F0" w:rsidRPr="00B44589">
        <w:rPr>
          <w:rFonts w:ascii="Simplified Arabic" w:hAnsi="Simplified Arabic" w:cs="Simplified Arabic"/>
          <w:sz w:val="24"/>
          <w:szCs w:val="24"/>
          <w:rtl/>
          <w:lang w:bidi="ar-IQ"/>
        </w:rPr>
        <w:t>،</w:t>
      </w:r>
      <w:r w:rsidR="0010618F" w:rsidRPr="00B44589">
        <w:rPr>
          <w:rFonts w:ascii="Simplified Arabic" w:hAnsi="Simplified Arabic" w:cs="Simplified Arabic"/>
          <w:sz w:val="24"/>
          <w:szCs w:val="24"/>
          <w:rtl/>
          <w:lang w:bidi="ar-IQ"/>
        </w:rPr>
        <w:t xml:space="preserve"> ويأخذون بأهوائهم خلاف ما في كتاب الله))</w:t>
      </w:r>
      <w:r w:rsidR="0010618F"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6</w:t>
      </w:r>
      <w:r w:rsidR="004B62D6" w:rsidRPr="00B44589">
        <w:rPr>
          <w:rFonts w:ascii="Simplified Arabic" w:hAnsi="Simplified Arabic" w:cs="Simplified Arabic"/>
          <w:sz w:val="14"/>
          <w:szCs w:val="14"/>
          <w:rtl/>
          <w:lang w:bidi="ar-IQ"/>
        </w:rPr>
        <w:t>9</w:t>
      </w:r>
      <w:r w:rsidR="0010618F" w:rsidRPr="00B44589">
        <w:rPr>
          <w:rFonts w:ascii="Simplified Arabic" w:hAnsi="Simplified Arabic" w:cs="Simplified Arabic"/>
          <w:sz w:val="14"/>
          <w:szCs w:val="14"/>
          <w:rtl/>
          <w:lang w:bidi="ar-IQ"/>
        </w:rPr>
        <w:t xml:space="preserve">) </w:t>
      </w:r>
      <w:r w:rsidR="0010618F" w:rsidRPr="00B44589">
        <w:rPr>
          <w:rFonts w:ascii="Simplified Arabic" w:hAnsi="Simplified Arabic" w:cs="Simplified Arabic"/>
          <w:sz w:val="24"/>
          <w:szCs w:val="24"/>
          <w:rtl/>
          <w:lang w:bidi="ar-IQ"/>
        </w:rPr>
        <w:t>وهذا واضح الدلالة على أن اعتراضهم رد لأمر الله</w:t>
      </w:r>
      <w:r w:rsidR="008245F0" w:rsidRPr="00B44589">
        <w:rPr>
          <w:rFonts w:ascii="Simplified Arabic" w:hAnsi="Simplified Arabic" w:cs="Simplified Arabic"/>
          <w:sz w:val="24"/>
          <w:szCs w:val="24"/>
          <w:rtl/>
          <w:lang w:bidi="ar-IQ"/>
        </w:rPr>
        <w:t>،</w:t>
      </w:r>
      <w:r w:rsidR="0010618F" w:rsidRPr="00B44589">
        <w:rPr>
          <w:rFonts w:ascii="Simplified Arabic" w:hAnsi="Simplified Arabic" w:cs="Simplified Arabic"/>
          <w:sz w:val="24"/>
          <w:szCs w:val="24"/>
          <w:rtl/>
          <w:lang w:bidi="ar-IQ"/>
        </w:rPr>
        <w:t xml:space="preserve"> وحكمه في كتابه العزيز</w:t>
      </w:r>
      <w:r w:rsidR="00FD52D5" w:rsidRPr="00B44589">
        <w:rPr>
          <w:rFonts w:ascii="Simplified Arabic" w:hAnsi="Simplified Arabic" w:cs="Simplified Arabic"/>
          <w:sz w:val="24"/>
          <w:szCs w:val="24"/>
          <w:rtl/>
          <w:lang w:bidi="ar-IQ"/>
        </w:rPr>
        <w:t xml:space="preserve"> .</w:t>
      </w:r>
    </w:p>
    <w:p w:rsidR="0078539B" w:rsidRPr="00B44589" w:rsidRDefault="00FD52D5"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ومن صفات المعاندين في خطبة الغدير قرآنيا</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((سنفرغ لكم أيها الثقلان ))</w:t>
      </w:r>
      <w:r w:rsidRPr="00B44589">
        <w:rPr>
          <w:rFonts w:ascii="Simplified Arabic" w:hAnsi="Simplified Arabic" w:cs="Simplified Arabic"/>
          <w:sz w:val="14"/>
          <w:szCs w:val="14"/>
          <w:rtl/>
          <w:lang w:bidi="ar-IQ"/>
        </w:rPr>
        <w:t>(</w:t>
      </w:r>
      <w:r w:rsidR="004B62D6" w:rsidRPr="00B44589">
        <w:rPr>
          <w:rFonts w:ascii="Simplified Arabic" w:hAnsi="Simplified Arabic" w:cs="Simplified Arabic"/>
          <w:sz w:val="14"/>
          <w:szCs w:val="14"/>
          <w:rtl/>
          <w:lang w:bidi="ar-IQ"/>
        </w:rPr>
        <w:t>70</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وكذلك</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((يرسل عليكما شواظ من نار ونحاس فلا تنتصران))</w:t>
      </w:r>
      <w:r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7</w:t>
      </w:r>
      <w:r w:rsidR="004B62D6" w:rsidRPr="00B44589">
        <w:rPr>
          <w:rFonts w:ascii="Simplified Arabic" w:hAnsi="Simplified Arabic" w:cs="Simplified Arabic"/>
          <w:sz w:val="14"/>
          <w:szCs w:val="14"/>
          <w:rtl/>
          <w:lang w:bidi="ar-IQ"/>
        </w:rPr>
        <w:t>1</w:t>
      </w:r>
      <w:r w:rsidRPr="00B44589">
        <w:rPr>
          <w:rFonts w:ascii="Simplified Arabic" w:hAnsi="Simplified Arabic" w:cs="Simplified Arabic"/>
          <w:sz w:val="14"/>
          <w:szCs w:val="14"/>
          <w:rtl/>
          <w:lang w:bidi="ar-IQ"/>
        </w:rPr>
        <w:t>)</w:t>
      </w:r>
      <w:r w:rsidRPr="00B44589">
        <w:rPr>
          <w:rFonts w:ascii="Simplified Arabic" w:hAnsi="Simplified Arabic" w:cs="Simplified Arabic"/>
          <w:sz w:val="24"/>
          <w:szCs w:val="24"/>
          <w:rtl/>
          <w:lang w:bidi="ar-IQ"/>
        </w:rPr>
        <w:t xml:space="preserve"> </w:t>
      </w:r>
      <w:r w:rsidR="00CA6F69" w:rsidRPr="00B44589">
        <w:rPr>
          <w:rFonts w:ascii="Simplified Arabic" w:hAnsi="Simplified Arabic" w:cs="Simplified Arabic"/>
          <w:sz w:val="24"/>
          <w:szCs w:val="24"/>
          <w:rtl/>
          <w:lang w:bidi="ar-IQ"/>
        </w:rPr>
        <w:t>ومن تفسيرهما</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((أن الآيات مورد البحث</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تتحدث عن أوضاع يوم القيامة</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وخصوصيات المعاد</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وفي الوقت التي تحمل تهديدا للمجرمين</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فإنها وسيلة لتربية </w:t>
      </w:r>
      <w:r w:rsidR="008245F0" w:rsidRPr="00B44589">
        <w:rPr>
          <w:rFonts w:ascii="Simplified Arabic" w:hAnsi="Simplified Arabic" w:cs="Simplified Arabic"/>
          <w:sz w:val="24"/>
          <w:szCs w:val="24"/>
          <w:rtl/>
          <w:lang w:bidi="ar-IQ"/>
        </w:rPr>
        <w:t>وإيقاظ</w:t>
      </w:r>
      <w:r w:rsidR="00CA6F69" w:rsidRPr="00B44589">
        <w:rPr>
          <w:rFonts w:ascii="Simplified Arabic" w:hAnsi="Simplified Arabic" w:cs="Simplified Arabic"/>
          <w:sz w:val="24"/>
          <w:szCs w:val="24"/>
          <w:rtl/>
          <w:lang w:bidi="ar-IQ"/>
        </w:rPr>
        <w:t xml:space="preserve"> المؤمنين))</w:t>
      </w:r>
      <w:r w:rsidR="00CA6F69"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7</w:t>
      </w:r>
      <w:r w:rsidR="004B62D6" w:rsidRPr="00B44589">
        <w:rPr>
          <w:rFonts w:ascii="Simplified Arabic" w:hAnsi="Simplified Arabic" w:cs="Simplified Arabic"/>
          <w:sz w:val="14"/>
          <w:szCs w:val="14"/>
          <w:rtl/>
          <w:lang w:bidi="ar-IQ"/>
        </w:rPr>
        <w:t>2</w:t>
      </w:r>
      <w:r w:rsidR="00CA6F69" w:rsidRPr="00B44589">
        <w:rPr>
          <w:rFonts w:ascii="Simplified Arabic" w:hAnsi="Simplified Arabic" w:cs="Simplified Arabic"/>
          <w:sz w:val="14"/>
          <w:szCs w:val="14"/>
          <w:rtl/>
          <w:lang w:bidi="ar-IQ"/>
        </w:rPr>
        <w:t>)</w:t>
      </w:r>
      <w:r w:rsidR="005344C0" w:rsidRPr="00B44589">
        <w:rPr>
          <w:rFonts w:ascii="Simplified Arabic" w:hAnsi="Simplified Arabic" w:cs="Simplified Arabic"/>
          <w:sz w:val="24"/>
          <w:szCs w:val="24"/>
          <w:rtl/>
          <w:lang w:bidi="ar-IQ"/>
        </w:rPr>
        <w:t xml:space="preserve"> ولمفردة (سنفرغ) عناية</w:t>
      </w:r>
      <w:r w:rsidR="00CA6F69" w:rsidRPr="00B44589">
        <w:rPr>
          <w:rFonts w:ascii="Simplified Arabic" w:hAnsi="Simplified Arabic" w:cs="Simplified Arabic"/>
          <w:sz w:val="24"/>
          <w:szCs w:val="24"/>
          <w:rtl/>
          <w:lang w:bidi="ar-IQ"/>
        </w:rPr>
        <w:t xml:space="preserve"> خاصة في بيا</w:t>
      </w:r>
      <w:r w:rsidR="00F35940" w:rsidRPr="00B44589">
        <w:rPr>
          <w:rFonts w:ascii="Simplified Arabic" w:hAnsi="Simplified Arabic" w:cs="Simplified Arabic"/>
          <w:sz w:val="24"/>
          <w:szCs w:val="24"/>
          <w:rtl/>
          <w:lang w:bidi="ar-IQ"/>
        </w:rPr>
        <w:t>ن تفسير هذه الآية الكريمة</w:t>
      </w:r>
      <w:r w:rsidR="008245F0" w:rsidRPr="00B44589">
        <w:rPr>
          <w:rFonts w:ascii="Simplified Arabic" w:hAnsi="Simplified Arabic" w:cs="Simplified Arabic"/>
          <w:sz w:val="24"/>
          <w:szCs w:val="24"/>
          <w:rtl/>
          <w:lang w:bidi="ar-IQ"/>
        </w:rPr>
        <w:t>،</w:t>
      </w:r>
      <w:r w:rsidR="00F35940" w:rsidRPr="00B44589">
        <w:rPr>
          <w:rFonts w:ascii="Simplified Arabic" w:hAnsi="Simplified Arabic" w:cs="Simplified Arabic"/>
          <w:sz w:val="24"/>
          <w:szCs w:val="24"/>
          <w:rtl/>
          <w:lang w:bidi="ar-IQ"/>
        </w:rPr>
        <w:t xml:space="preserve"> فهي </w:t>
      </w:r>
      <w:r w:rsidR="00CA6F69" w:rsidRPr="00B44589">
        <w:rPr>
          <w:rFonts w:ascii="Simplified Arabic" w:hAnsi="Simplified Arabic" w:cs="Simplified Arabic"/>
          <w:sz w:val="24"/>
          <w:szCs w:val="24"/>
          <w:rtl/>
          <w:lang w:bidi="ar-IQ"/>
        </w:rPr>
        <w:t>أي</w:t>
      </w:r>
      <w:r w:rsidR="008245F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 xml:space="preserve"> </w:t>
      </w:r>
      <w:r w:rsidR="00F35940" w:rsidRPr="00B44589">
        <w:rPr>
          <w:rFonts w:ascii="Simplified Arabic" w:hAnsi="Simplified Arabic" w:cs="Simplified Arabic"/>
          <w:sz w:val="24"/>
          <w:szCs w:val="24"/>
          <w:rtl/>
          <w:lang w:bidi="ar-IQ"/>
        </w:rPr>
        <w:t>(</w:t>
      </w:r>
      <w:r w:rsidR="00CA6F69" w:rsidRPr="00B44589">
        <w:rPr>
          <w:rFonts w:ascii="Simplified Arabic" w:hAnsi="Simplified Arabic" w:cs="Simplified Arabic"/>
          <w:sz w:val="24"/>
          <w:szCs w:val="24"/>
          <w:rtl/>
          <w:lang w:bidi="ar-IQ"/>
        </w:rPr>
        <w:t>سنفرغ</w:t>
      </w:r>
      <w:r w:rsidR="00F35940" w:rsidRPr="00B44589">
        <w:rPr>
          <w:rFonts w:ascii="Simplified Arabic" w:hAnsi="Simplified Arabic" w:cs="Simplified Arabic"/>
          <w:sz w:val="24"/>
          <w:szCs w:val="24"/>
          <w:rtl/>
          <w:lang w:bidi="ar-IQ"/>
        </w:rPr>
        <w:t>)</w:t>
      </w:r>
      <w:r w:rsidR="008245F0" w:rsidRPr="00B44589">
        <w:rPr>
          <w:rFonts w:ascii="Simplified Arabic" w:hAnsi="Simplified Arabic" w:cs="Simplified Arabic"/>
          <w:sz w:val="24"/>
          <w:szCs w:val="24"/>
          <w:rtl/>
          <w:lang w:bidi="ar-IQ"/>
        </w:rPr>
        <w:t>،</w:t>
      </w:r>
      <w:r w:rsidR="005344C0" w:rsidRPr="00B44589">
        <w:rPr>
          <w:rFonts w:ascii="Simplified Arabic" w:hAnsi="Simplified Arabic" w:cs="Simplified Arabic"/>
          <w:sz w:val="24"/>
          <w:szCs w:val="24"/>
          <w:rtl/>
          <w:lang w:bidi="ar-IQ"/>
        </w:rPr>
        <w:t xml:space="preserve"> </w:t>
      </w:r>
      <w:r w:rsidR="00CA6F69" w:rsidRPr="00B44589">
        <w:rPr>
          <w:rFonts w:ascii="Simplified Arabic" w:hAnsi="Simplified Arabic" w:cs="Simplified Arabic"/>
          <w:sz w:val="24"/>
          <w:szCs w:val="24"/>
          <w:rtl/>
          <w:lang w:bidi="ar-IQ"/>
        </w:rPr>
        <w:t>تستعمل غالبا بالتوجه الج</w:t>
      </w:r>
      <w:r w:rsidR="00F35940" w:rsidRPr="00B44589">
        <w:rPr>
          <w:rFonts w:ascii="Simplified Arabic" w:hAnsi="Simplified Arabic" w:cs="Simplified Arabic"/>
          <w:sz w:val="24"/>
          <w:szCs w:val="24"/>
          <w:rtl/>
          <w:lang w:bidi="ar-IQ"/>
        </w:rPr>
        <w:t>اد لعمل ما</w:t>
      </w:r>
      <w:r w:rsidR="008245F0" w:rsidRPr="00B44589">
        <w:rPr>
          <w:rFonts w:ascii="Simplified Arabic" w:hAnsi="Simplified Arabic" w:cs="Simplified Arabic"/>
          <w:sz w:val="24"/>
          <w:szCs w:val="24"/>
          <w:rtl/>
          <w:lang w:bidi="ar-IQ"/>
        </w:rPr>
        <w:t>،</w:t>
      </w:r>
      <w:r w:rsidR="00F35940" w:rsidRPr="00B44589">
        <w:rPr>
          <w:rFonts w:ascii="Simplified Arabic" w:hAnsi="Simplified Arabic" w:cs="Simplified Arabic"/>
          <w:sz w:val="24"/>
          <w:szCs w:val="24"/>
          <w:rtl/>
          <w:lang w:bidi="ar-IQ"/>
        </w:rPr>
        <w:t xml:space="preserve"> والانصراف الكلي له</w:t>
      </w:r>
      <w:r w:rsidR="008245F0" w:rsidRPr="00B44589">
        <w:rPr>
          <w:rFonts w:ascii="Simplified Arabic" w:hAnsi="Simplified Arabic" w:cs="Simplified Arabic"/>
          <w:sz w:val="24"/>
          <w:szCs w:val="24"/>
          <w:rtl/>
          <w:lang w:bidi="ar-IQ"/>
        </w:rPr>
        <w:t>،</w:t>
      </w:r>
      <w:r w:rsidR="0078539B" w:rsidRPr="00B44589">
        <w:rPr>
          <w:rFonts w:ascii="Simplified Arabic" w:hAnsi="Simplified Arabic" w:cs="Simplified Arabic"/>
          <w:sz w:val="24"/>
          <w:szCs w:val="24"/>
          <w:rtl/>
          <w:lang w:bidi="ar-IQ"/>
        </w:rPr>
        <w:t xml:space="preserve"> </w:t>
      </w:r>
      <w:r w:rsidR="00F35940" w:rsidRPr="00B44589">
        <w:rPr>
          <w:rFonts w:ascii="Simplified Arabic" w:hAnsi="Simplified Arabic" w:cs="Simplified Arabic"/>
          <w:sz w:val="24"/>
          <w:szCs w:val="24"/>
          <w:rtl/>
          <w:lang w:bidi="ar-IQ"/>
        </w:rPr>
        <w:t>و</w:t>
      </w:r>
      <w:r w:rsidR="0078539B" w:rsidRPr="00B44589">
        <w:rPr>
          <w:rFonts w:ascii="Simplified Arabic" w:hAnsi="Simplified Arabic" w:cs="Simplified Arabic"/>
          <w:sz w:val="24"/>
          <w:szCs w:val="24"/>
          <w:rtl/>
          <w:lang w:bidi="ar-IQ"/>
        </w:rPr>
        <w:t>استعمل</w:t>
      </w:r>
      <w:r w:rsidR="00F35940" w:rsidRPr="00B44589">
        <w:rPr>
          <w:rFonts w:ascii="Simplified Arabic" w:hAnsi="Simplified Arabic" w:cs="Simplified Arabic"/>
          <w:sz w:val="24"/>
          <w:szCs w:val="24"/>
          <w:rtl/>
          <w:lang w:bidi="ar-IQ"/>
        </w:rPr>
        <w:t xml:space="preserve">ت هنا </w:t>
      </w:r>
      <w:r w:rsidR="0078539B" w:rsidRPr="00B44589">
        <w:rPr>
          <w:rFonts w:ascii="Simplified Arabic" w:hAnsi="Simplified Arabic" w:cs="Simplified Arabic"/>
          <w:sz w:val="24"/>
          <w:szCs w:val="24"/>
          <w:rtl/>
          <w:lang w:bidi="ar-IQ"/>
        </w:rPr>
        <w:t>تأكيدا على مسألة حساب الله تعالى لعباده بصورة لا يغادر فيها صغيرة ولا كبيرة إلا أحصاها</w:t>
      </w:r>
      <w:r w:rsidR="008245F0" w:rsidRPr="00B44589">
        <w:rPr>
          <w:rFonts w:ascii="Simplified Arabic" w:hAnsi="Simplified Arabic" w:cs="Simplified Arabic"/>
          <w:sz w:val="24"/>
          <w:szCs w:val="24"/>
          <w:rtl/>
          <w:lang w:bidi="ar-IQ"/>
        </w:rPr>
        <w:t>،</w:t>
      </w:r>
      <w:r w:rsidR="0078539B" w:rsidRPr="00B44589">
        <w:rPr>
          <w:rFonts w:ascii="Simplified Arabic" w:hAnsi="Simplified Arabic" w:cs="Simplified Arabic"/>
          <w:sz w:val="24"/>
          <w:szCs w:val="24"/>
          <w:rtl/>
          <w:lang w:bidi="ar-IQ"/>
        </w:rPr>
        <w:t xml:space="preserve"> ولا يغفل عن مثقال ذرة من أعمال الإنسان خيرا أو شرا</w:t>
      </w:r>
      <w:r w:rsidR="008245F0" w:rsidRPr="00B44589">
        <w:rPr>
          <w:rFonts w:ascii="Simplified Arabic" w:hAnsi="Simplified Arabic" w:cs="Simplified Arabic"/>
          <w:sz w:val="24"/>
          <w:szCs w:val="24"/>
          <w:rtl/>
          <w:lang w:bidi="ar-IQ"/>
        </w:rPr>
        <w:t>،</w:t>
      </w:r>
      <w:r w:rsidR="0078539B" w:rsidRPr="00B44589">
        <w:rPr>
          <w:rFonts w:ascii="Simplified Arabic" w:hAnsi="Simplified Arabic" w:cs="Simplified Arabic"/>
          <w:sz w:val="24"/>
          <w:szCs w:val="24"/>
          <w:rtl/>
          <w:lang w:bidi="ar-IQ"/>
        </w:rPr>
        <w:t xml:space="preserve"> والأظرف من ذلك أن الله الكبير المتعال</w:t>
      </w:r>
      <w:r w:rsidR="008245F0" w:rsidRPr="00B44589">
        <w:rPr>
          <w:rFonts w:ascii="Simplified Arabic" w:hAnsi="Simplified Arabic" w:cs="Simplified Arabic"/>
          <w:sz w:val="24"/>
          <w:szCs w:val="24"/>
          <w:rtl/>
          <w:lang w:bidi="ar-IQ"/>
        </w:rPr>
        <w:t>،</w:t>
      </w:r>
      <w:r w:rsidR="0078539B" w:rsidRPr="00B44589">
        <w:rPr>
          <w:rFonts w:ascii="Simplified Arabic" w:hAnsi="Simplified Arabic" w:cs="Simplified Arabic"/>
          <w:sz w:val="24"/>
          <w:szCs w:val="24"/>
          <w:rtl/>
          <w:lang w:bidi="ar-IQ"/>
        </w:rPr>
        <w:t xml:space="preserve"> هو الذي يحاسب بنفسه عبده الصغير</w:t>
      </w:r>
      <w:r w:rsidR="008245F0" w:rsidRPr="00B44589">
        <w:rPr>
          <w:rFonts w:ascii="Simplified Arabic" w:hAnsi="Simplified Arabic" w:cs="Simplified Arabic"/>
          <w:sz w:val="24"/>
          <w:szCs w:val="24"/>
          <w:rtl/>
          <w:lang w:bidi="ar-IQ"/>
        </w:rPr>
        <w:t>،</w:t>
      </w:r>
      <w:r w:rsidR="0078539B" w:rsidRPr="00B44589">
        <w:rPr>
          <w:rFonts w:ascii="Simplified Arabic" w:hAnsi="Simplified Arabic" w:cs="Simplified Arabic"/>
          <w:sz w:val="24"/>
          <w:szCs w:val="24"/>
          <w:rtl/>
          <w:lang w:bidi="ar-IQ"/>
        </w:rPr>
        <w:t xml:space="preserve"> وعلينا أن نتصور كم هي مرعبة ومخيفة تلك المحاسبة</w:t>
      </w:r>
      <w:r w:rsidR="0078539B"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7</w:t>
      </w:r>
      <w:r w:rsidR="004B62D6" w:rsidRPr="00B44589">
        <w:rPr>
          <w:rFonts w:ascii="Simplified Arabic" w:hAnsi="Simplified Arabic" w:cs="Simplified Arabic"/>
          <w:sz w:val="14"/>
          <w:szCs w:val="14"/>
          <w:rtl/>
          <w:lang w:bidi="ar-IQ"/>
        </w:rPr>
        <w:t>3</w:t>
      </w:r>
      <w:r w:rsidR="0078539B" w:rsidRPr="00B44589">
        <w:rPr>
          <w:rFonts w:ascii="Simplified Arabic" w:hAnsi="Simplified Arabic" w:cs="Simplified Arabic"/>
          <w:sz w:val="14"/>
          <w:szCs w:val="14"/>
          <w:rtl/>
          <w:lang w:bidi="ar-IQ"/>
        </w:rPr>
        <w:t xml:space="preserve">) </w:t>
      </w:r>
      <w:r w:rsidR="0078539B" w:rsidRPr="00B44589">
        <w:rPr>
          <w:rFonts w:ascii="Simplified Arabic" w:hAnsi="Simplified Arabic" w:cs="Simplified Arabic"/>
          <w:sz w:val="24"/>
          <w:szCs w:val="24"/>
          <w:rtl/>
          <w:lang w:bidi="ar-IQ"/>
        </w:rPr>
        <w:t>.</w:t>
      </w:r>
    </w:p>
    <w:p w:rsidR="00CB4C33" w:rsidRPr="00B44589" w:rsidRDefault="0078539B"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و(الشواظ</w:t>
      </w:r>
      <w:r w:rsidR="008245F0" w:rsidRPr="00B44589">
        <w:rPr>
          <w:rFonts w:ascii="Simplified Arabic" w:hAnsi="Simplified Arabic" w:cs="Simplified Arabic"/>
          <w:sz w:val="24"/>
          <w:szCs w:val="24"/>
          <w:rtl/>
          <w:lang w:bidi="ar-IQ"/>
        </w:rPr>
        <w:t>) بحسب ما ذكره المفسرون ((</w:t>
      </w:r>
      <w:r w:rsidRPr="00B44589">
        <w:rPr>
          <w:rFonts w:ascii="Simplified Arabic" w:hAnsi="Simplified Arabic" w:cs="Simplified Arabic"/>
          <w:sz w:val="24"/>
          <w:szCs w:val="24"/>
          <w:rtl/>
          <w:lang w:bidi="ar-IQ"/>
        </w:rPr>
        <w:t>ألسنة النار التي تقتطع من النار نفسها حسب الظاهر</w:t>
      </w:r>
      <w:r w:rsidR="008245F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وتكون خضراء </w:t>
      </w:r>
      <w:r w:rsidR="003400FD" w:rsidRPr="00B44589">
        <w:rPr>
          <w:rFonts w:ascii="Simplified Arabic" w:hAnsi="Simplified Arabic" w:cs="Simplified Arabic"/>
          <w:sz w:val="24"/>
          <w:szCs w:val="24"/>
          <w:rtl/>
          <w:lang w:bidi="ar-IQ"/>
        </w:rPr>
        <w:t>اللون</w:t>
      </w:r>
      <w:r w:rsidR="008245F0"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وعلى كل حال فإن هذا التعبير يشير إلى شدة حرارة النار</w:t>
      </w:r>
      <w:r w:rsidR="008245F0"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ونحاس بمعنى الدخان</w:t>
      </w:r>
      <w:r w:rsidR="008245F0"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أو الشعل ذات اللون الأحمر مصحوبة بالدخان...وكم هي عجيبة (محكمة القيامة) حين يحاط الإنسان إحاطة تامة بالملائكة والنار الحارقة</w:t>
      </w:r>
      <w:r w:rsidR="008245F0"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والدخان القاتل</w:t>
      </w:r>
      <w:r w:rsidR="008245F0"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ولا مناص إلا التسليم لحكم الواحد الأحد في ذلك اليوم الرهيب))</w:t>
      </w:r>
      <w:r w:rsidR="003400FD" w:rsidRPr="00B44589">
        <w:rPr>
          <w:rFonts w:ascii="Simplified Arabic" w:hAnsi="Simplified Arabic" w:cs="Simplified Arabic"/>
          <w:sz w:val="14"/>
          <w:szCs w:val="14"/>
          <w:rtl/>
          <w:lang w:bidi="ar-IQ"/>
        </w:rPr>
        <w:t>(</w:t>
      </w:r>
      <w:r w:rsidR="0044544E" w:rsidRPr="00B44589">
        <w:rPr>
          <w:rFonts w:ascii="Simplified Arabic" w:hAnsi="Simplified Arabic" w:cs="Simplified Arabic"/>
          <w:sz w:val="14"/>
          <w:szCs w:val="14"/>
          <w:rtl/>
          <w:lang w:bidi="ar-IQ"/>
        </w:rPr>
        <w:t>7</w:t>
      </w:r>
      <w:r w:rsidR="004B62D6" w:rsidRPr="00B44589">
        <w:rPr>
          <w:rFonts w:ascii="Simplified Arabic" w:hAnsi="Simplified Arabic" w:cs="Simplified Arabic"/>
          <w:sz w:val="14"/>
          <w:szCs w:val="14"/>
          <w:rtl/>
          <w:lang w:bidi="ar-IQ"/>
        </w:rPr>
        <w:t>4</w:t>
      </w:r>
      <w:r w:rsidR="003400FD" w:rsidRPr="00B44589">
        <w:rPr>
          <w:rFonts w:ascii="Simplified Arabic" w:hAnsi="Simplified Arabic" w:cs="Simplified Arabic"/>
          <w:sz w:val="14"/>
          <w:szCs w:val="14"/>
          <w:rtl/>
          <w:lang w:bidi="ar-IQ"/>
        </w:rPr>
        <w:t xml:space="preserve">) </w:t>
      </w:r>
      <w:r w:rsidR="003400FD" w:rsidRPr="00B44589">
        <w:rPr>
          <w:rFonts w:ascii="Simplified Arabic" w:hAnsi="Simplified Arabic" w:cs="Simplified Arabic"/>
          <w:sz w:val="24"/>
          <w:szCs w:val="24"/>
          <w:rtl/>
          <w:lang w:bidi="ar-IQ"/>
        </w:rPr>
        <w:t>وب</w:t>
      </w:r>
      <w:r w:rsidR="00502079" w:rsidRPr="00B44589">
        <w:rPr>
          <w:rFonts w:ascii="Simplified Arabic" w:hAnsi="Simplified Arabic" w:cs="Simplified Arabic"/>
          <w:sz w:val="24"/>
          <w:szCs w:val="24"/>
          <w:rtl/>
          <w:lang w:bidi="ar-IQ"/>
        </w:rPr>
        <w:t>عد كل ما تقدم أصبح واضحا كيف</w:t>
      </w:r>
      <w:r w:rsidR="003400FD" w:rsidRPr="00B44589">
        <w:rPr>
          <w:rFonts w:ascii="Simplified Arabic" w:hAnsi="Simplified Arabic" w:cs="Simplified Arabic"/>
          <w:sz w:val="24"/>
          <w:szCs w:val="24"/>
          <w:rtl/>
          <w:lang w:bidi="ar-IQ"/>
        </w:rPr>
        <w:t xml:space="preserve"> رسول الله (ص) </w:t>
      </w:r>
      <w:r w:rsidR="00502079" w:rsidRPr="00B44589">
        <w:rPr>
          <w:rFonts w:ascii="Simplified Arabic" w:hAnsi="Simplified Arabic" w:cs="Simplified Arabic"/>
          <w:sz w:val="24"/>
          <w:szCs w:val="24"/>
          <w:rtl/>
          <w:lang w:bidi="ar-IQ"/>
        </w:rPr>
        <w:t xml:space="preserve">بيـَّن </w:t>
      </w:r>
      <w:r w:rsidR="003400FD" w:rsidRPr="00B44589">
        <w:rPr>
          <w:rFonts w:ascii="Simplified Arabic" w:hAnsi="Simplified Arabic" w:cs="Simplified Arabic"/>
          <w:sz w:val="24"/>
          <w:szCs w:val="24"/>
          <w:rtl/>
          <w:lang w:bidi="ar-IQ"/>
        </w:rPr>
        <w:t>من خل</w:t>
      </w:r>
      <w:r w:rsidR="00502079" w:rsidRPr="00B44589">
        <w:rPr>
          <w:rFonts w:ascii="Simplified Arabic" w:hAnsi="Simplified Arabic" w:cs="Simplified Arabic"/>
          <w:sz w:val="24"/>
          <w:szCs w:val="24"/>
          <w:rtl/>
          <w:lang w:bidi="ar-IQ"/>
        </w:rPr>
        <w:t>ال توظيف النصوص القرآنية في</w:t>
      </w:r>
      <w:r w:rsidR="003400FD" w:rsidRPr="00B44589">
        <w:rPr>
          <w:rFonts w:ascii="Simplified Arabic" w:hAnsi="Simplified Arabic" w:cs="Simplified Arabic"/>
          <w:sz w:val="24"/>
          <w:szCs w:val="24"/>
          <w:rtl/>
          <w:lang w:bidi="ar-IQ"/>
        </w:rPr>
        <w:t xml:space="preserve"> المعاندين</w:t>
      </w:r>
      <w:r w:rsidR="00502079"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وما ينتظرهم من أليم العذاب وشدته</w:t>
      </w:r>
      <w:r w:rsidR="00502079" w:rsidRPr="00B44589">
        <w:rPr>
          <w:rFonts w:ascii="Simplified Arabic" w:hAnsi="Simplified Arabic" w:cs="Simplified Arabic"/>
          <w:sz w:val="24"/>
          <w:szCs w:val="24"/>
          <w:rtl/>
          <w:lang w:bidi="ar-IQ"/>
        </w:rPr>
        <w:t>،</w:t>
      </w:r>
      <w:r w:rsidR="003400FD" w:rsidRPr="00B44589">
        <w:rPr>
          <w:rFonts w:ascii="Simplified Arabic" w:hAnsi="Simplified Arabic" w:cs="Simplified Arabic"/>
          <w:sz w:val="24"/>
          <w:szCs w:val="24"/>
          <w:rtl/>
          <w:lang w:bidi="ar-IQ"/>
        </w:rPr>
        <w:t xml:space="preserve"> نعوذ بالله عز وجل من دخوله . </w:t>
      </w:r>
    </w:p>
    <w:p w:rsidR="00B44589" w:rsidRDefault="00B44589">
      <w:pPr>
        <w:bidi w:val="0"/>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br w:type="page"/>
      </w:r>
    </w:p>
    <w:p w:rsidR="00CB4C33" w:rsidRPr="00B44589" w:rsidRDefault="00CB4C33" w:rsidP="00B44589">
      <w:pPr>
        <w:spacing w:before="240" w:after="0" w:line="240" w:lineRule="auto"/>
        <w:jc w:val="center"/>
        <w:rPr>
          <w:rFonts w:ascii="Simplified Arabic" w:hAnsi="Simplified Arabic" w:cs="Simplified Arabic"/>
          <w:b/>
          <w:bCs/>
          <w:sz w:val="24"/>
          <w:szCs w:val="24"/>
          <w:rtl/>
          <w:lang w:bidi="ar-IQ"/>
        </w:rPr>
      </w:pPr>
      <w:r w:rsidRPr="00B44589">
        <w:rPr>
          <w:rFonts w:ascii="Simplified Arabic" w:hAnsi="Simplified Arabic" w:cs="Simplified Arabic"/>
          <w:b/>
          <w:bCs/>
          <w:sz w:val="24"/>
          <w:szCs w:val="24"/>
          <w:rtl/>
          <w:lang w:bidi="ar-IQ"/>
        </w:rPr>
        <w:lastRenderedPageBreak/>
        <w:t>خاتمة البحث</w:t>
      </w:r>
    </w:p>
    <w:p w:rsidR="0059107C" w:rsidRPr="00B44589" w:rsidRDefault="00BE7805"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بعد رحلة قضت بين آيات القرآن الكريم التي حوتها خطبة الغدير لرسول الله (ص)</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وكما أبان البحث أنها جاءت على خمسة مستويات</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وظ</w:t>
      </w:r>
      <w:r w:rsidR="00502079" w:rsidRPr="00B44589">
        <w:rPr>
          <w:rFonts w:ascii="Simplified Arabic" w:hAnsi="Simplified Arabic" w:cs="Simplified Arabic"/>
          <w:sz w:val="24"/>
          <w:szCs w:val="24"/>
          <w:rtl/>
          <w:lang w:bidi="ar-IQ"/>
        </w:rPr>
        <w:t>ـّ</w:t>
      </w:r>
      <w:r w:rsidRPr="00B44589">
        <w:rPr>
          <w:rFonts w:ascii="Simplified Arabic" w:hAnsi="Simplified Arabic" w:cs="Simplified Arabic"/>
          <w:sz w:val="24"/>
          <w:szCs w:val="24"/>
          <w:rtl/>
          <w:lang w:bidi="ar-IQ"/>
        </w:rPr>
        <w:t>فت بصورة دقيقة لخدمة الغرض الرئيس من الخطبة</w:t>
      </w:r>
      <w:r w:rsidR="00502079" w:rsidRPr="00B44589">
        <w:rPr>
          <w:rFonts w:ascii="Simplified Arabic" w:hAnsi="Simplified Arabic" w:cs="Simplified Arabic"/>
          <w:sz w:val="24"/>
          <w:szCs w:val="24"/>
          <w:rtl/>
          <w:lang w:bidi="ar-IQ"/>
        </w:rPr>
        <w:t xml:space="preserve">، نصل إلى </w:t>
      </w:r>
      <w:r w:rsidR="00F35940" w:rsidRPr="00B44589">
        <w:rPr>
          <w:rFonts w:ascii="Simplified Arabic" w:hAnsi="Simplified Arabic" w:cs="Simplified Arabic"/>
          <w:sz w:val="24"/>
          <w:szCs w:val="24"/>
          <w:rtl/>
          <w:lang w:bidi="ar-IQ"/>
        </w:rPr>
        <w:t xml:space="preserve">بيان النتيجة النهائية التي </w:t>
      </w:r>
      <w:r w:rsidR="00502079" w:rsidRPr="00B44589">
        <w:rPr>
          <w:rFonts w:ascii="Simplified Arabic" w:hAnsi="Simplified Arabic" w:cs="Simplified Arabic"/>
          <w:sz w:val="24"/>
          <w:szCs w:val="24"/>
          <w:rtl/>
          <w:lang w:bidi="ar-IQ"/>
        </w:rPr>
        <w:t>ت</w:t>
      </w:r>
      <w:r w:rsidR="00F35940" w:rsidRPr="00B44589">
        <w:rPr>
          <w:rFonts w:ascii="Simplified Arabic" w:hAnsi="Simplified Arabic" w:cs="Simplified Arabic"/>
          <w:sz w:val="24"/>
          <w:szCs w:val="24"/>
          <w:rtl/>
          <w:lang w:bidi="ar-IQ"/>
        </w:rPr>
        <w:t>وص</w:t>
      </w:r>
      <w:r w:rsidR="00502079" w:rsidRPr="00B44589">
        <w:rPr>
          <w:rFonts w:ascii="Simplified Arabic" w:hAnsi="Simplified Arabic" w:cs="Simplified Arabic"/>
          <w:sz w:val="24"/>
          <w:szCs w:val="24"/>
          <w:rtl/>
          <w:lang w:bidi="ar-IQ"/>
        </w:rPr>
        <w:t>ّ</w:t>
      </w:r>
      <w:r w:rsidR="00F35940" w:rsidRPr="00B44589">
        <w:rPr>
          <w:rFonts w:ascii="Simplified Arabic" w:hAnsi="Simplified Arabic" w:cs="Simplified Arabic"/>
          <w:sz w:val="24"/>
          <w:szCs w:val="24"/>
          <w:rtl/>
          <w:lang w:bidi="ar-IQ"/>
        </w:rPr>
        <w:t>ل</w:t>
      </w:r>
      <w:r w:rsidRPr="00B44589">
        <w:rPr>
          <w:rFonts w:ascii="Simplified Arabic" w:hAnsi="Simplified Arabic" w:cs="Simplified Arabic"/>
          <w:sz w:val="24"/>
          <w:szCs w:val="24"/>
          <w:rtl/>
          <w:lang w:bidi="ar-IQ"/>
        </w:rPr>
        <w:t xml:space="preserve"> البحث إليها</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وهي أن عظيم السماوات والأرض</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شاء</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وقدر</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أن عليا (ع) خليفة لرسول الله (ص)</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وإماما للمسلمين من بعده</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فمن أطاع نال شرف الدنيا والآخرة</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ومن عاند وعصى خسر الدنيا والآخرة</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ولا بد من التذكير بأن مخالفة الأوامر الإلهية في الخطبة لم تكن مخالفة لله تعالى بصفاته الغفور الرحيم</w:t>
      </w:r>
      <w:r w:rsidR="00502079"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وإنما بصفات العظيم الجبار كما بينه التناص القرآني</w:t>
      </w:r>
      <w:r w:rsidR="0059107C" w:rsidRPr="00B44589">
        <w:rPr>
          <w:rFonts w:ascii="Simplified Arabic" w:hAnsi="Simplified Arabic" w:cs="Simplified Arabic"/>
          <w:sz w:val="24"/>
          <w:szCs w:val="24"/>
          <w:rtl/>
          <w:lang w:bidi="ar-IQ"/>
        </w:rPr>
        <w:t xml:space="preserve"> فيما سبق</w:t>
      </w:r>
      <w:r w:rsidR="00502079" w:rsidRPr="00B44589">
        <w:rPr>
          <w:rFonts w:ascii="Simplified Arabic" w:hAnsi="Simplified Arabic" w:cs="Simplified Arabic"/>
          <w:sz w:val="24"/>
          <w:szCs w:val="24"/>
          <w:rtl/>
          <w:lang w:bidi="ar-IQ"/>
        </w:rPr>
        <w:t>،</w:t>
      </w:r>
      <w:r w:rsidR="0059107C" w:rsidRPr="00B44589">
        <w:rPr>
          <w:rFonts w:ascii="Simplified Arabic" w:hAnsi="Simplified Arabic" w:cs="Simplified Arabic"/>
          <w:sz w:val="24"/>
          <w:szCs w:val="24"/>
          <w:rtl/>
          <w:lang w:bidi="ar-IQ"/>
        </w:rPr>
        <w:t xml:space="preserve"> وهذا أشد بيانا وأكثر وقعا </w:t>
      </w:r>
      <w:r w:rsidR="00F35940" w:rsidRPr="00B44589">
        <w:rPr>
          <w:rFonts w:ascii="Simplified Arabic" w:hAnsi="Simplified Arabic" w:cs="Simplified Arabic"/>
          <w:sz w:val="24"/>
          <w:szCs w:val="24"/>
          <w:rtl/>
          <w:lang w:bidi="ar-IQ"/>
        </w:rPr>
        <w:t xml:space="preserve">وتأثيرا </w:t>
      </w:r>
      <w:r w:rsidR="0059107C" w:rsidRPr="00B44589">
        <w:rPr>
          <w:rFonts w:ascii="Simplified Arabic" w:hAnsi="Simplified Arabic" w:cs="Simplified Arabic"/>
          <w:sz w:val="24"/>
          <w:szCs w:val="24"/>
          <w:rtl/>
          <w:lang w:bidi="ar-IQ"/>
        </w:rPr>
        <w:t>في نفوس السامعين.</w:t>
      </w:r>
    </w:p>
    <w:p w:rsidR="00CB4C33" w:rsidRPr="00B44589" w:rsidRDefault="0059107C" w:rsidP="00B44589">
      <w:pPr>
        <w:spacing w:before="240" w:after="0" w:line="240" w:lineRule="auto"/>
        <w:jc w:val="both"/>
        <w:rPr>
          <w:rFonts w:ascii="Simplified Arabic" w:hAnsi="Simplified Arabic" w:cs="Simplified Arabic"/>
          <w:sz w:val="24"/>
          <w:szCs w:val="24"/>
          <w:rtl/>
          <w:lang w:bidi="ar-IQ"/>
        </w:rPr>
      </w:pPr>
      <w:r w:rsidRPr="00B44589">
        <w:rPr>
          <w:rFonts w:ascii="Simplified Arabic" w:hAnsi="Simplified Arabic" w:cs="Simplified Arabic"/>
          <w:sz w:val="24"/>
          <w:szCs w:val="24"/>
          <w:rtl/>
          <w:lang w:bidi="ar-IQ"/>
        </w:rPr>
        <w:t>والحمد لله تعالى أولا وآخرا</w:t>
      </w:r>
      <w:r w:rsidR="00F35940" w:rsidRPr="00B44589">
        <w:rPr>
          <w:rFonts w:ascii="Simplified Arabic" w:hAnsi="Simplified Arabic" w:cs="Simplified Arabic"/>
          <w:sz w:val="24"/>
          <w:szCs w:val="24"/>
          <w:rtl/>
          <w:lang w:bidi="ar-IQ"/>
        </w:rPr>
        <w:t>،</w:t>
      </w:r>
      <w:r w:rsidRPr="00B44589">
        <w:rPr>
          <w:rFonts w:ascii="Simplified Arabic" w:hAnsi="Simplified Arabic" w:cs="Simplified Arabic"/>
          <w:sz w:val="24"/>
          <w:szCs w:val="24"/>
          <w:rtl/>
          <w:lang w:bidi="ar-IQ"/>
        </w:rPr>
        <w:t xml:space="preserve"> وختامها أتم الصلاة وأزكى السلام على خاطب الغدير وخليفته بالحق وأهل بيته </w:t>
      </w:r>
      <w:r w:rsidR="00F35940" w:rsidRPr="00B44589">
        <w:rPr>
          <w:rFonts w:ascii="Simplified Arabic" w:hAnsi="Simplified Arabic" w:cs="Simplified Arabic"/>
          <w:sz w:val="24"/>
          <w:szCs w:val="24"/>
          <w:rtl/>
          <w:lang w:bidi="ar-IQ"/>
        </w:rPr>
        <w:t>ال</w:t>
      </w:r>
      <w:r w:rsidR="004E7D9A" w:rsidRPr="00B44589">
        <w:rPr>
          <w:rFonts w:ascii="Simplified Arabic" w:hAnsi="Simplified Arabic" w:cs="Simplified Arabic"/>
          <w:sz w:val="24"/>
          <w:szCs w:val="24"/>
          <w:rtl/>
          <w:lang w:bidi="ar-IQ"/>
        </w:rPr>
        <w:t xml:space="preserve">طيبين </w:t>
      </w:r>
      <w:r w:rsidRPr="00B44589">
        <w:rPr>
          <w:rFonts w:ascii="Simplified Arabic" w:hAnsi="Simplified Arabic" w:cs="Simplified Arabic"/>
          <w:sz w:val="24"/>
          <w:szCs w:val="24"/>
          <w:rtl/>
          <w:lang w:bidi="ar-IQ"/>
        </w:rPr>
        <w:t>الطاهرين .</w:t>
      </w:r>
      <w:r w:rsidR="00BE7805" w:rsidRPr="00B44589">
        <w:rPr>
          <w:rFonts w:ascii="Simplified Arabic" w:hAnsi="Simplified Arabic" w:cs="Simplified Arabic"/>
          <w:sz w:val="24"/>
          <w:szCs w:val="24"/>
          <w:rtl/>
          <w:lang w:bidi="ar-IQ"/>
        </w:rPr>
        <w:t xml:space="preserve"> </w:t>
      </w:r>
    </w:p>
    <w:p w:rsidR="00B44589" w:rsidRDefault="00FD52D5" w:rsidP="00B44589">
      <w:pPr>
        <w:spacing w:before="240" w:after="0" w:line="240" w:lineRule="auto"/>
        <w:rPr>
          <w:rFonts w:ascii="Simplified Arabic" w:hAnsi="Simplified Arabic" w:cs="Simplified Arabic"/>
          <w:b/>
          <w:bCs/>
          <w:sz w:val="24"/>
          <w:szCs w:val="24"/>
          <w:rtl/>
          <w:lang w:bidi="ar-IQ"/>
        </w:rPr>
      </w:pPr>
      <w:r w:rsidRPr="00B44589">
        <w:rPr>
          <w:rFonts w:ascii="Simplified Arabic" w:hAnsi="Simplified Arabic" w:cs="Simplified Arabic"/>
          <w:sz w:val="24"/>
          <w:szCs w:val="24"/>
          <w:rtl/>
          <w:lang w:bidi="ar-IQ"/>
        </w:rPr>
        <w:t xml:space="preserve"> </w:t>
      </w:r>
    </w:p>
    <w:p w:rsidR="00B44589" w:rsidRDefault="00B44589">
      <w:pPr>
        <w:bidi w:val="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br w:type="page"/>
      </w:r>
    </w:p>
    <w:p w:rsidR="00CB4C33" w:rsidRPr="00B44589" w:rsidRDefault="00CB4C33" w:rsidP="00B44589">
      <w:pPr>
        <w:spacing w:before="240" w:after="0" w:line="240" w:lineRule="auto"/>
        <w:rPr>
          <w:rFonts w:ascii="Simplified Arabic" w:hAnsi="Simplified Arabic" w:cs="Simplified Arabic"/>
          <w:b/>
          <w:bCs/>
          <w:sz w:val="24"/>
          <w:szCs w:val="24"/>
          <w:rtl/>
          <w:lang w:bidi="ar-IQ"/>
        </w:rPr>
      </w:pPr>
      <w:r w:rsidRPr="00B44589">
        <w:rPr>
          <w:rFonts w:ascii="Simplified Arabic" w:hAnsi="Simplified Arabic" w:cs="Simplified Arabic"/>
          <w:b/>
          <w:bCs/>
          <w:sz w:val="24"/>
          <w:szCs w:val="24"/>
          <w:rtl/>
          <w:lang w:bidi="ar-IQ"/>
        </w:rPr>
        <w:lastRenderedPageBreak/>
        <w:t>الهوامش:</w:t>
      </w:r>
    </w:p>
    <w:p w:rsidR="00CB4C33" w:rsidRPr="00095775" w:rsidRDefault="00CB4C33" w:rsidP="00095775">
      <w:pPr>
        <w:spacing w:before="240" w:after="0"/>
        <w:rPr>
          <w:rFonts w:ascii="Simplified Arabic" w:hAnsi="Simplified Arabic" w:cs="Simplified Arabic"/>
          <w:rtl/>
          <w:lang w:bidi="ar-IQ"/>
        </w:rPr>
      </w:pPr>
      <w:r w:rsidRPr="00095775">
        <w:rPr>
          <w:rFonts w:ascii="Simplified Arabic" w:hAnsi="Simplified Arabic" w:cs="Simplified Arabic"/>
          <w:rtl/>
          <w:lang w:bidi="ar-IQ"/>
        </w:rPr>
        <w:t>(1) ينظر: العم</w:t>
      </w:r>
      <w:r w:rsidR="00E11A31" w:rsidRPr="00095775">
        <w:rPr>
          <w:rFonts w:ascii="Simplified Arabic" w:hAnsi="Simplified Arabic" w:cs="Simplified Arabic"/>
          <w:rtl/>
          <w:lang w:bidi="ar-IQ"/>
        </w:rPr>
        <w:t>دة في محاسن الشعر وآدابه ونقده، ابن رشيق القيرواني</w:t>
      </w:r>
      <w:r w:rsidRPr="00095775">
        <w:rPr>
          <w:rFonts w:ascii="Simplified Arabic" w:hAnsi="Simplified Arabic" w:cs="Simplified Arabic"/>
          <w:rtl/>
          <w:lang w:bidi="ar-IQ"/>
        </w:rPr>
        <w:t xml:space="preserve"> :</w:t>
      </w:r>
      <w:r w:rsidR="00E11A31" w:rsidRPr="00095775">
        <w:rPr>
          <w:rFonts w:ascii="Simplified Arabic" w:hAnsi="Simplified Arabic" w:cs="Simplified Arabic"/>
          <w:rtl/>
          <w:lang w:bidi="ar-IQ"/>
        </w:rPr>
        <w:t xml:space="preserve"> </w:t>
      </w:r>
      <w:r w:rsidRPr="00095775">
        <w:rPr>
          <w:rFonts w:ascii="Simplified Arabic" w:hAnsi="Simplified Arabic" w:cs="Simplified Arabic"/>
          <w:rtl/>
          <w:lang w:bidi="ar-IQ"/>
        </w:rPr>
        <w:t>2 :280 وما بعدها.</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 التناص في الخطاب النق</w:t>
      </w:r>
      <w:r w:rsidR="00E11A31" w:rsidRPr="00095775">
        <w:rPr>
          <w:rFonts w:ascii="Simplified Arabic" w:hAnsi="Simplified Arabic" w:cs="Simplified Arabic"/>
          <w:rtl/>
          <w:lang w:bidi="ar-IQ"/>
        </w:rPr>
        <w:t>دي والبلاغي، د. عبد القادر بقشي</w:t>
      </w:r>
      <w:r w:rsidRPr="00095775">
        <w:rPr>
          <w:rFonts w:ascii="Simplified Arabic" w:hAnsi="Simplified Arabic" w:cs="Simplified Arabic"/>
          <w:rtl/>
          <w:lang w:bidi="ar-IQ"/>
        </w:rPr>
        <w:t xml:space="preserve"> : 15.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 ينظر: التناص في رواية الجازية والدراويش</w:t>
      </w:r>
      <w:r w:rsidR="00E11A31" w:rsidRPr="00095775">
        <w:rPr>
          <w:rFonts w:ascii="Simplified Arabic" w:hAnsi="Simplified Arabic" w:cs="Simplified Arabic"/>
          <w:rtl/>
          <w:lang w:bidi="ar-IQ"/>
        </w:rPr>
        <w:t>، وناسة صمادي</w:t>
      </w:r>
      <w:r w:rsidRPr="00095775">
        <w:rPr>
          <w:rFonts w:ascii="Simplified Arabic" w:hAnsi="Simplified Arabic" w:cs="Simplified Arabic"/>
          <w:rtl/>
          <w:lang w:bidi="ar-IQ"/>
        </w:rPr>
        <w:t xml:space="preserve"> : 18.</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 ينظر: المصدر نفسه :25.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 ينظر: التناص الديني عند أبي العتاهية</w:t>
      </w:r>
      <w:r w:rsidR="00E11A31" w:rsidRPr="00095775">
        <w:rPr>
          <w:rFonts w:ascii="Simplified Arabic" w:hAnsi="Simplified Arabic" w:cs="Simplified Arabic"/>
          <w:rtl/>
          <w:lang w:bidi="ar-IQ"/>
        </w:rPr>
        <w:t>، حسين علي بشير</w:t>
      </w:r>
      <w:r w:rsidRPr="00095775">
        <w:rPr>
          <w:rFonts w:ascii="Simplified Arabic" w:hAnsi="Simplified Arabic" w:cs="Simplified Arabic"/>
          <w:rtl/>
          <w:lang w:bidi="ar-IQ"/>
        </w:rPr>
        <w:t xml:space="preserve"> :18.</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 ينظر: استراتيجية التناص في الخطاب الشعري</w:t>
      </w:r>
      <w:r w:rsidR="00E11A31" w:rsidRPr="00095775">
        <w:rPr>
          <w:rFonts w:ascii="Simplified Arabic" w:hAnsi="Simplified Arabic" w:cs="Simplified Arabic"/>
          <w:rtl/>
          <w:lang w:bidi="ar-IQ"/>
        </w:rPr>
        <w:t>، إكرام بن سلامة</w:t>
      </w:r>
      <w:r w:rsidRPr="00095775">
        <w:rPr>
          <w:rFonts w:ascii="Simplified Arabic" w:hAnsi="Simplified Arabic" w:cs="Simplified Arabic"/>
          <w:rtl/>
          <w:lang w:bidi="ar-IQ"/>
        </w:rPr>
        <w:t xml:space="preserve"> :22.</w:t>
      </w:r>
    </w:p>
    <w:p w:rsidR="00CB4C33" w:rsidRPr="00095775" w:rsidRDefault="00E11A31"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(7) علم النص وبلاغة الخطاب، </w:t>
      </w:r>
      <w:r w:rsidR="00CB4C33" w:rsidRPr="00095775">
        <w:rPr>
          <w:rFonts w:ascii="Simplified Arabic" w:hAnsi="Simplified Arabic" w:cs="Simplified Arabic"/>
          <w:rtl/>
          <w:lang w:bidi="ar-IQ"/>
        </w:rPr>
        <w:t xml:space="preserve">د. </w:t>
      </w:r>
      <w:r w:rsidRPr="00095775">
        <w:rPr>
          <w:rFonts w:ascii="Simplified Arabic" w:hAnsi="Simplified Arabic" w:cs="Simplified Arabic"/>
          <w:rtl/>
          <w:lang w:bidi="ar-IQ"/>
        </w:rPr>
        <w:t>صلاح فضل</w:t>
      </w:r>
      <w:r w:rsidR="00CB4C33" w:rsidRPr="00095775">
        <w:rPr>
          <w:rFonts w:ascii="Simplified Arabic" w:hAnsi="Simplified Arabic" w:cs="Simplified Arabic"/>
          <w:rtl/>
          <w:lang w:bidi="ar-IQ"/>
        </w:rPr>
        <w:t xml:space="preserve"> : 222.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(8) ينظر: دراسات النص والتناصية</w:t>
      </w:r>
      <w:r w:rsidR="00E11A31" w:rsidRPr="00095775">
        <w:rPr>
          <w:rFonts w:ascii="Simplified Arabic" w:hAnsi="Simplified Arabic" w:cs="Simplified Arabic"/>
          <w:rtl/>
          <w:lang w:bidi="ar-IQ"/>
        </w:rPr>
        <w:t>، د. محمد خير البقاعي</w:t>
      </w:r>
      <w:r w:rsidRPr="00095775">
        <w:rPr>
          <w:rFonts w:ascii="Simplified Arabic" w:hAnsi="Simplified Arabic" w:cs="Simplified Arabic"/>
          <w:rtl/>
          <w:lang w:bidi="ar-IQ"/>
        </w:rPr>
        <w:t xml:space="preserve"> :36.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(9) المعايير النصية في القرآن الكريم</w:t>
      </w:r>
      <w:r w:rsidR="00E11A31" w:rsidRPr="00095775">
        <w:rPr>
          <w:rFonts w:ascii="Simplified Arabic" w:hAnsi="Simplified Arabic" w:cs="Simplified Arabic"/>
          <w:rtl/>
          <w:lang w:bidi="ar-IQ"/>
        </w:rPr>
        <w:t>، د. محمد أحمد عبد الراضي</w:t>
      </w:r>
      <w:r w:rsidRPr="00095775">
        <w:rPr>
          <w:rFonts w:ascii="Simplified Arabic" w:hAnsi="Simplified Arabic" w:cs="Simplified Arabic"/>
          <w:rtl/>
          <w:lang w:bidi="ar-IQ"/>
        </w:rPr>
        <w:t xml:space="preserve"> :179.</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(10) ينظر: الاحتجاج</w:t>
      </w:r>
      <w:r w:rsidR="00E11A31" w:rsidRPr="00095775">
        <w:rPr>
          <w:rFonts w:ascii="Simplified Arabic" w:hAnsi="Simplified Arabic" w:cs="Simplified Arabic"/>
          <w:rtl/>
          <w:lang w:bidi="ar-IQ"/>
        </w:rPr>
        <w:t xml:space="preserve">، </w:t>
      </w:r>
      <w:r w:rsidRPr="00095775">
        <w:rPr>
          <w:rFonts w:ascii="Simplified Arabic" w:hAnsi="Simplified Arabic" w:cs="Simplified Arabic"/>
          <w:rtl/>
          <w:lang w:bidi="ar-IQ"/>
        </w:rPr>
        <w:t>الشي</w:t>
      </w:r>
      <w:r w:rsidR="00E11A31" w:rsidRPr="00095775">
        <w:rPr>
          <w:rFonts w:ascii="Simplified Arabic" w:hAnsi="Simplified Arabic" w:cs="Simplified Arabic"/>
          <w:rtl/>
          <w:lang w:bidi="ar-IQ"/>
        </w:rPr>
        <w:t>خ أبو منصور أحمد بن علي الطبرسي</w:t>
      </w:r>
      <w:r w:rsidRPr="00095775">
        <w:rPr>
          <w:rFonts w:ascii="Simplified Arabic" w:hAnsi="Simplified Arabic" w:cs="Simplified Arabic"/>
          <w:rtl/>
          <w:lang w:bidi="ar-IQ"/>
        </w:rPr>
        <w:t xml:space="preserve"> 1 :70 – 85 . </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(11) ينظر: موسوعة الغدير في الكتاب والسنة </w:t>
      </w:r>
      <w:r w:rsidR="00E11A31" w:rsidRPr="00095775">
        <w:rPr>
          <w:rFonts w:ascii="Simplified Arabic" w:hAnsi="Simplified Arabic" w:cs="Simplified Arabic"/>
          <w:rtl/>
          <w:lang w:bidi="ar-IQ"/>
        </w:rPr>
        <w:t xml:space="preserve">والأدب، الشيخ عبد الحسين الأميني، إذ توزعت خطبة الغدير وما حولها من موضوعات على امتداد أربعة مجلدات </w:t>
      </w:r>
      <w:r w:rsidRPr="00095775">
        <w:rPr>
          <w:rFonts w:ascii="Simplified Arabic" w:hAnsi="Simplified Arabic" w:cs="Simplified Arabic"/>
          <w:rtl/>
          <w:lang w:bidi="ar-IQ"/>
        </w:rPr>
        <w:t>.</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(12) المائدة: 67.</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(13) المائدة:3. </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(14) مفردات ألفاظ </w:t>
      </w:r>
      <w:r w:rsidR="00E11A31" w:rsidRPr="00095775">
        <w:rPr>
          <w:rFonts w:ascii="Simplified Arabic" w:hAnsi="Simplified Arabic" w:cs="Simplified Arabic"/>
          <w:rtl/>
          <w:lang w:bidi="ar-IQ"/>
        </w:rPr>
        <w:t>القرآن الكريم، الراغب الاصفهاني</w:t>
      </w:r>
      <w:r w:rsidRPr="00095775">
        <w:rPr>
          <w:rFonts w:ascii="Simplified Arabic" w:hAnsi="Simplified Arabic" w:cs="Simplified Arabic"/>
          <w:rtl/>
          <w:lang w:bidi="ar-IQ"/>
        </w:rPr>
        <w:t xml:space="preserve"> :726.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(15) المصدر نفسه: 168.</w:t>
      </w:r>
    </w:p>
    <w:p w:rsidR="00CE5746" w:rsidRPr="00095775" w:rsidRDefault="00CE5746" w:rsidP="00095775">
      <w:pPr>
        <w:spacing w:after="0"/>
        <w:jc w:val="both"/>
        <w:rPr>
          <w:rFonts w:ascii="Simplified Arabic" w:hAnsi="Simplified Arabic" w:cs="Simplified Arabic"/>
          <w:rtl/>
          <w:lang w:bidi="ar-IQ"/>
        </w:rPr>
      </w:pPr>
      <w:r w:rsidRPr="00095775">
        <w:rPr>
          <w:rFonts w:ascii="Simplified Arabic" w:hAnsi="Simplified Arabic" w:cs="Simplified Arabic"/>
          <w:rtl/>
          <w:lang w:bidi="ar-IQ"/>
        </w:rPr>
        <w:t>(*) من الضروري أن نوضح أن شواهد البحث من خطبة الغدير</w:t>
      </w:r>
      <w:r w:rsidR="009F3A29" w:rsidRPr="00095775">
        <w:rPr>
          <w:rFonts w:ascii="Simplified Arabic" w:hAnsi="Simplified Arabic" w:cs="Simplified Arabic"/>
          <w:rtl/>
          <w:lang w:bidi="ar-IQ"/>
        </w:rPr>
        <w:t xml:space="preserve"> لم يذكر لها الصفحات وإنما اكتفى البحث بالإحالة رقم (10) التي بيّنت أن خطبة الغدير في الاحتجاج للطبرسي تبدأ من الصفحة (70) وتنتهي إلى الصفحة (85) وذلك بهدف عدم الإطالة في الإحالات .</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(16) يوسف: 21.</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(17) الأعراف: 18.</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(18) الأنعام: 103.</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(19)</w:t>
      </w:r>
      <w:r w:rsidR="00E11A31" w:rsidRPr="00095775">
        <w:rPr>
          <w:rFonts w:ascii="Simplified Arabic" w:hAnsi="Simplified Arabic" w:cs="Simplified Arabic"/>
          <w:rtl/>
          <w:lang w:bidi="ar-IQ"/>
        </w:rPr>
        <w:t xml:space="preserve"> ينظر: الميزان في تفسير القرآن، </w:t>
      </w:r>
      <w:r w:rsidRPr="00095775">
        <w:rPr>
          <w:rFonts w:ascii="Simplified Arabic" w:hAnsi="Simplified Arabic" w:cs="Simplified Arabic"/>
          <w:rtl/>
          <w:lang w:bidi="ar-IQ"/>
        </w:rPr>
        <w:t>السي</w:t>
      </w:r>
      <w:r w:rsidR="00E11A31" w:rsidRPr="00095775">
        <w:rPr>
          <w:rFonts w:ascii="Simplified Arabic" w:hAnsi="Simplified Arabic" w:cs="Simplified Arabic"/>
          <w:rtl/>
          <w:lang w:bidi="ar-IQ"/>
        </w:rPr>
        <w:t>د محمد حسين الطباطبائي</w:t>
      </w:r>
      <w:r w:rsidRPr="00095775">
        <w:rPr>
          <w:rFonts w:ascii="Simplified Arabic" w:hAnsi="Simplified Arabic" w:cs="Simplified Arabic"/>
          <w:rtl/>
          <w:lang w:bidi="ar-IQ"/>
        </w:rPr>
        <w:t xml:space="preserve"> :</w:t>
      </w:r>
      <w:r w:rsidR="00E11A31" w:rsidRPr="00095775">
        <w:rPr>
          <w:rFonts w:ascii="Simplified Arabic" w:hAnsi="Simplified Arabic" w:cs="Simplified Arabic"/>
          <w:rtl/>
          <w:lang w:bidi="ar-IQ"/>
        </w:rPr>
        <w:t>3</w:t>
      </w:r>
      <w:r w:rsidRPr="00095775">
        <w:rPr>
          <w:rFonts w:ascii="Simplified Arabic" w:hAnsi="Simplified Arabic" w:cs="Simplified Arabic"/>
          <w:rtl/>
          <w:lang w:bidi="ar-IQ"/>
        </w:rPr>
        <w:t xml:space="preserve"> :66.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(20) ينظر: مجمع البيان</w:t>
      </w:r>
      <w:r w:rsidR="00E11A31" w:rsidRPr="00095775">
        <w:rPr>
          <w:rFonts w:ascii="Simplified Arabic" w:hAnsi="Simplified Arabic" w:cs="Simplified Arabic"/>
          <w:rtl/>
          <w:lang w:bidi="ar-IQ"/>
        </w:rPr>
        <w:t>، الشيخ أبو منصور أحمد الطبرسي</w:t>
      </w:r>
      <w:r w:rsidRPr="00095775">
        <w:rPr>
          <w:rFonts w:ascii="Simplified Arabic" w:hAnsi="Simplified Arabic" w:cs="Simplified Arabic"/>
          <w:rtl/>
          <w:lang w:bidi="ar-IQ"/>
        </w:rPr>
        <w:t>:</w:t>
      </w:r>
      <w:r w:rsidR="00E11A31" w:rsidRPr="00095775">
        <w:rPr>
          <w:rFonts w:ascii="Simplified Arabic" w:hAnsi="Simplified Arabic" w:cs="Simplified Arabic"/>
          <w:rtl/>
          <w:lang w:bidi="ar-IQ"/>
        </w:rPr>
        <w:t xml:space="preserve"> </w:t>
      </w:r>
      <w:r w:rsidRPr="00095775">
        <w:rPr>
          <w:rFonts w:ascii="Simplified Arabic" w:hAnsi="Simplified Arabic" w:cs="Simplified Arabic"/>
          <w:rtl/>
          <w:lang w:bidi="ar-IQ"/>
        </w:rPr>
        <w:t>2: 208، الميزان 3: 135.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(21) الميزان </w:t>
      </w:r>
      <w:r w:rsidR="00E11A31" w:rsidRPr="00095775">
        <w:rPr>
          <w:rFonts w:ascii="Simplified Arabic" w:hAnsi="Simplified Arabic" w:cs="Simplified Arabic"/>
          <w:rtl/>
          <w:lang w:bidi="ar-IQ"/>
        </w:rPr>
        <w:t>3</w:t>
      </w:r>
      <w:r w:rsidRPr="00095775">
        <w:rPr>
          <w:rFonts w:ascii="Simplified Arabic" w:hAnsi="Simplified Arabic" w:cs="Simplified Arabic"/>
          <w:rtl/>
          <w:lang w:bidi="ar-IQ"/>
        </w:rPr>
        <w:t>: 131.</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lastRenderedPageBreak/>
        <w:t>(22) المصدر نفسه 3: 135.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(23) الإنعام: 103.</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(24</w:t>
      </w:r>
      <w:r w:rsidR="00E11A31" w:rsidRPr="00095775">
        <w:rPr>
          <w:rFonts w:ascii="Simplified Arabic" w:hAnsi="Simplified Arabic" w:cs="Simplified Arabic"/>
          <w:rtl/>
          <w:lang w:bidi="ar-IQ"/>
        </w:rPr>
        <w:t>) مواهب الرحمن في تفسير القرآن، السيد عبد الأعلى السبزواري</w:t>
      </w:r>
      <w:r w:rsidRPr="00095775">
        <w:rPr>
          <w:rFonts w:ascii="Simplified Arabic" w:hAnsi="Simplified Arabic" w:cs="Simplified Arabic"/>
          <w:rtl/>
          <w:lang w:bidi="ar-IQ"/>
        </w:rPr>
        <w:t xml:space="preserve"> 14: 227.</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(25) ينظر: المصدر نفسه: 14: 230.</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(26) ينظر: الأمثل في تفسير كتاب الله المنزل</w:t>
      </w:r>
      <w:r w:rsidR="00E11A31" w:rsidRPr="00095775">
        <w:rPr>
          <w:rFonts w:ascii="Simplified Arabic" w:hAnsi="Simplified Arabic" w:cs="Simplified Arabic"/>
          <w:rtl/>
          <w:lang w:bidi="ar-IQ"/>
        </w:rPr>
        <w:t>،</w:t>
      </w:r>
      <w:r w:rsidRPr="00095775">
        <w:rPr>
          <w:rFonts w:ascii="Simplified Arabic" w:hAnsi="Simplified Arabic" w:cs="Simplified Arabic"/>
          <w:rtl/>
          <w:lang w:bidi="ar-IQ"/>
        </w:rPr>
        <w:t xml:space="preserve"> الشيخ ناصر مكارم الشيرازي</w:t>
      </w:r>
      <w:r w:rsidR="00E11A31" w:rsidRPr="00095775">
        <w:rPr>
          <w:rFonts w:ascii="Simplified Arabic" w:hAnsi="Simplified Arabic" w:cs="Simplified Arabic"/>
          <w:rtl/>
          <w:lang w:bidi="ar-IQ"/>
        </w:rPr>
        <w:t>:</w:t>
      </w:r>
      <w:r w:rsidRPr="00095775">
        <w:rPr>
          <w:rFonts w:ascii="Simplified Arabic" w:hAnsi="Simplified Arabic" w:cs="Simplified Arabic"/>
          <w:rtl/>
          <w:lang w:bidi="ar-IQ"/>
        </w:rPr>
        <w:t xml:space="preserve">4: 176. </w:t>
      </w:r>
    </w:p>
    <w:p w:rsidR="00CB4C33" w:rsidRPr="00095775" w:rsidRDefault="00E11A31"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(27) التبيان في تفسير القرآن، </w:t>
      </w:r>
      <w:r w:rsidR="00CB4C33" w:rsidRPr="00095775">
        <w:rPr>
          <w:rFonts w:ascii="Simplified Arabic" w:hAnsi="Simplified Arabic" w:cs="Simplified Arabic"/>
          <w:rtl/>
          <w:lang w:bidi="ar-IQ"/>
        </w:rPr>
        <w:t>أبو جعفر محمد بن الحسن الطوسي</w:t>
      </w:r>
      <w:r w:rsidRPr="00095775">
        <w:rPr>
          <w:rFonts w:ascii="Simplified Arabic" w:hAnsi="Simplified Arabic" w:cs="Simplified Arabic"/>
          <w:rtl/>
          <w:lang w:bidi="ar-IQ"/>
        </w:rPr>
        <w:t>:</w:t>
      </w:r>
      <w:r w:rsidR="00CB4C33" w:rsidRPr="00095775">
        <w:rPr>
          <w:rFonts w:ascii="Simplified Arabic" w:hAnsi="Simplified Arabic" w:cs="Simplified Arabic"/>
          <w:rtl/>
          <w:lang w:bidi="ar-IQ"/>
        </w:rPr>
        <w:t xml:space="preserve"> 9: 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(28) الأمثل: 11: 462.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(29) الإنسان: 76.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(30) الميزان: 3: 16.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(31) يس: 82.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(32) الميزان: 17: 114-115.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(33) الأحزاب: 36.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(34)  الميزان: 16: 327.</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(35) النجم:4-5.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(36) النجم:43-44.</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(37) الميزان: 19: 50.</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(38) المائدة: 67.</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(39) طه: الآيات:29، 30، 31، 32.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(40) ينظر: البرهان في تفسير القرآن</w:t>
      </w:r>
      <w:r w:rsidR="00E11A31" w:rsidRPr="00095775">
        <w:rPr>
          <w:rFonts w:ascii="Simplified Arabic" w:hAnsi="Simplified Arabic" w:cs="Simplified Arabic"/>
          <w:rtl/>
          <w:lang w:bidi="ar-IQ"/>
        </w:rPr>
        <w:t>، السيد هاشم البحراني:</w:t>
      </w:r>
      <w:r w:rsidRPr="00095775">
        <w:rPr>
          <w:rFonts w:ascii="Simplified Arabic" w:hAnsi="Simplified Arabic" w:cs="Simplified Arabic"/>
          <w:rtl/>
          <w:lang w:bidi="ar-IQ"/>
        </w:rPr>
        <w:t xml:space="preserve"> 5: 170.</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(41) الميزان: </w:t>
      </w:r>
      <w:r w:rsidR="00E11A31" w:rsidRPr="00095775">
        <w:rPr>
          <w:rFonts w:ascii="Simplified Arabic" w:hAnsi="Simplified Arabic" w:cs="Simplified Arabic"/>
          <w:rtl/>
          <w:lang w:bidi="ar-IQ"/>
        </w:rPr>
        <w:t>14</w:t>
      </w:r>
      <w:r w:rsidRPr="00095775">
        <w:rPr>
          <w:rFonts w:ascii="Simplified Arabic" w:hAnsi="Simplified Arabic" w:cs="Simplified Arabic"/>
          <w:rtl/>
          <w:lang w:bidi="ar-IQ"/>
        </w:rPr>
        <w:t>: 146.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(42) المصدر نفسه والصفحة نفسها.</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(43) المائدة: 55.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(44) ينظر: تفسير العياشي</w:t>
      </w:r>
      <w:r w:rsidR="00E11A31" w:rsidRPr="00095775">
        <w:rPr>
          <w:rFonts w:ascii="Simplified Arabic" w:hAnsi="Simplified Arabic" w:cs="Simplified Arabic"/>
          <w:rtl/>
          <w:lang w:bidi="ar-IQ"/>
        </w:rPr>
        <w:t xml:space="preserve">، </w:t>
      </w:r>
      <w:r w:rsidRPr="00095775">
        <w:rPr>
          <w:rFonts w:ascii="Simplified Arabic" w:hAnsi="Simplified Arabic" w:cs="Simplified Arabic"/>
          <w:rtl/>
          <w:lang w:bidi="ar-IQ"/>
        </w:rPr>
        <w:t>أ</w:t>
      </w:r>
      <w:r w:rsidR="00E11A31" w:rsidRPr="00095775">
        <w:rPr>
          <w:rFonts w:ascii="Simplified Arabic" w:hAnsi="Simplified Arabic" w:cs="Simplified Arabic"/>
          <w:rtl/>
          <w:lang w:bidi="ar-IQ"/>
        </w:rPr>
        <w:t>بو النصر محمد بن مسعود العياشي:</w:t>
      </w:r>
      <w:r w:rsidRPr="00095775">
        <w:rPr>
          <w:rFonts w:ascii="Simplified Arabic" w:hAnsi="Simplified Arabic" w:cs="Simplified Arabic"/>
          <w:rtl/>
          <w:lang w:bidi="ar-IQ"/>
        </w:rPr>
        <w:t>1: 356.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(45) ينظر: البرهان: </w:t>
      </w:r>
      <w:r w:rsidR="00CC41D2" w:rsidRPr="00095775">
        <w:rPr>
          <w:rFonts w:ascii="Simplified Arabic" w:hAnsi="Simplified Arabic" w:cs="Simplified Arabic"/>
          <w:rtl/>
          <w:lang w:bidi="ar-IQ"/>
        </w:rPr>
        <w:t>2</w:t>
      </w:r>
      <w:r w:rsidRPr="00095775">
        <w:rPr>
          <w:rFonts w:ascii="Simplified Arabic" w:hAnsi="Simplified Arabic" w:cs="Simplified Arabic"/>
          <w:rtl/>
          <w:lang w:bidi="ar-IQ"/>
        </w:rPr>
        <w:t>: 475 وما بعدها.</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(46) آل عمران: 85.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(47) التبيان في تفسير القرآن: 2: 520.</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lastRenderedPageBreak/>
        <w:t>(48) ينظر: البرهان: ج2: 65.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(49) لطائف الإشارات</w:t>
      </w:r>
      <w:r w:rsidR="00CC41D2" w:rsidRPr="00095775">
        <w:rPr>
          <w:rFonts w:ascii="Simplified Arabic" w:hAnsi="Simplified Arabic" w:cs="Simplified Arabic"/>
          <w:rtl/>
          <w:lang w:bidi="ar-IQ"/>
        </w:rPr>
        <w:t>، عبد الكريم القشيري:</w:t>
      </w:r>
      <w:r w:rsidRPr="00095775">
        <w:rPr>
          <w:rFonts w:ascii="Simplified Arabic" w:hAnsi="Simplified Arabic" w:cs="Simplified Arabic"/>
          <w:rtl/>
          <w:lang w:bidi="ar-IQ"/>
        </w:rPr>
        <w:t>1: 268.</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(50) المجادلة: 22.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(51) الأمثل: 14: 46.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(52) المصدر نفسه والصفحة نفسها.</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(53) نفسه: </w:t>
      </w:r>
      <w:r w:rsidR="00CC41D2" w:rsidRPr="00095775">
        <w:rPr>
          <w:rFonts w:ascii="Simplified Arabic" w:hAnsi="Simplified Arabic" w:cs="Simplified Arabic"/>
          <w:rtl/>
          <w:lang w:bidi="ar-IQ"/>
        </w:rPr>
        <w:t>14</w:t>
      </w:r>
      <w:r w:rsidRPr="00095775">
        <w:rPr>
          <w:rFonts w:ascii="Simplified Arabic" w:hAnsi="Simplified Arabic" w:cs="Simplified Arabic"/>
          <w:rtl/>
          <w:lang w:bidi="ar-IQ"/>
        </w:rPr>
        <w:t>: 48.</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(54) الأنعام: 82.</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(55) الميزان: 7: 206.</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(56) ينظر: المصدر نفسه والصحة نفسها.</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(57) الزمر: 73.</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(58) الأمثل: 11: 579.</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 xml:space="preserve">(59) المصدر نفسه: </w:t>
      </w:r>
      <w:r w:rsidR="00CC41D2" w:rsidRPr="00095775">
        <w:rPr>
          <w:rFonts w:ascii="Simplified Arabic" w:hAnsi="Simplified Arabic" w:cs="Simplified Arabic"/>
          <w:rtl/>
          <w:lang w:bidi="ar-IQ"/>
        </w:rPr>
        <w:t>11</w:t>
      </w:r>
      <w:r w:rsidRPr="00095775">
        <w:rPr>
          <w:rFonts w:ascii="Simplified Arabic" w:hAnsi="Simplified Arabic" w:cs="Simplified Arabic"/>
          <w:rtl/>
          <w:lang w:bidi="ar-IQ"/>
        </w:rPr>
        <w:t>: 580.</w:t>
      </w:r>
    </w:p>
    <w:p w:rsidR="004E7D9A" w:rsidRPr="00095775" w:rsidRDefault="004E7D9A"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(60) التوبة: 61.</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1</w:t>
      </w:r>
      <w:r w:rsidRPr="00095775">
        <w:rPr>
          <w:rFonts w:ascii="Simplified Arabic" w:hAnsi="Simplified Arabic" w:cs="Simplified Arabic"/>
          <w:rtl/>
          <w:lang w:bidi="ar-IQ"/>
        </w:rPr>
        <w:t>) النور: 15.</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2</w:t>
      </w:r>
      <w:r w:rsidRPr="00095775">
        <w:rPr>
          <w:rFonts w:ascii="Simplified Arabic" w:hAnsi="Simplified Arabic" w:cs="Simplified Arabic"/>
          <w:rtl/>
          <w:lang w:bidi="ar-IQ"/>
        </w:rPr>
        <w:t>) ينظر: التبيان: 7: 417.</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3</w:t>
      </w:r>
      <w:r w:rsidRPr="00095775">
        <w:rPr>
          <w:rFonts w:ascii="Simplified Arabic" w:hAnsi="Simplified Arabic" w:cs="Simplified Arabic"/>
          <w:rtl/>
          <w:lang w:bidi="ar-IQ"/>
        </w:rPr>
        <w:t>) الميزان: 15: 93.</w:t>
      </w:r>
    </w:p>
    <w:p w:rsidR="00CB4C33" w:rsidRPr="00095775" w:rsidRDefault="00CB4C33" w:rsidP="00095775">
      <w:pPr>
        <w:spacing w:after="0"/>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4</w:t>
      </w:r>
      <w:r w:rsidRPr="00095775">
        <w:rPr>
          <w:rFonts w:ascii="Simplified Arabic" w:hAnsi="Simplified Arabic" w:cs="Simplified Arabic"/>
          <w:rtl/>
          <w:lang w:bidi="ar-IQ"/>
        </w:rPr>
        <w:t>) التبيان: 5: 247.</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5</w:t>
      </w:r>
      <w:r w:rsidRPr="00095775">
        <w:rPr>
          <w:rFonts w:ascii="Simplified Arabic" w:hAnsi="Simplified Arabic" w:cs="Simplified Arabic"/>
          <w:rtl/>
          <w:lang w:bidi="ar-IQ"/>
        </w:rPr>
        <w:t>) الميزان: 9: 324.</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6</w:t>
      </w:r>
      <w:r w:rsidRPr="00095775">
        <w:rPr>
          <w:rFonts w:ascii="Simplified Arabic" w:hAnsi="Simplified Arabic" w:cs="Simplified Arabic"/>
          <w:rtl/>
          <w:lang w:bidi="ar-IQ"/>
        </w:rPr>
        <w:t>) المصدر نفسه: 9: 325.</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w:t>
      </w:r>
      <w:r w:rsidR="004B62D6" w:rsidRPr="00095775">
        <w:rPr>
          <w:rFonts w:ascii="Simplified Arabic" w:hAnsi="Simplified Arabic" w:cs="Simplified Arabic"/>
          <w:rtl/>
          <w:lang w:bidi="ar-IQ"/>
        </w:rPr>
        <w:t>67</w:t>
      </w:r>
      <w:r w:rsidRPr="00095775">
        <w:rPr>
          <w:rFonts w:ascii="Simplified Arabic" w:hAnsi="Simplified Arabic" w:cs="Simplified Arabic"/>
          <w:rtl/>
          <w:lang w:bidi="ar-IQ"/>
        </w:rPr>
        <w:t>) القصص: 41.</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8</w:t>
      </w:r>
      <w:r w:rsidRPr="00095775">
        <w:rPr>
          <w:rFonts w:ascii="Simplified Arabic" w:hAnsi="Simplified Arabic" w:cs="Simplified Arabic"/>
          <w:rtl/>
          <w:lang w:bidi="ar-IQ"/>
        </w:rPr>
        <w:t xml:space="preserve">) التبيان: </w:t>
      </w:r>
      <w:r w:rsidR="00CC41D2" w:rsidRPr="00095775">
        <w:rPr>
          <w:rFonts w:ascii="Simplified Arabic" w:hAnsi="Simplified Arabic" w:cs="Simplified Arabic"/>
          <w:rtl/>
          <w:lang w:bidi="ar-IQ"/>
        </w:rPr>
        <w:t>8</w:t>
      </w:r>
      <w:r w:rsidRPr="00095775">
        <w:rPr>
          <w:rFonts w:ascii="Simplified Arabic" w:hAnsi="Simplified Arabic" w:cs="Simplified Arabic"/>
          <w:rtl/>
          <w:lang w:bidi="ar-IQ"/>
        </w:rPr>
        <w:t>: 154.</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(6</w:t>
      </w:r>
      <w:r w:rsidR="004B62D6" w:rsidRPr="00095775">
        <w:rPr>
          <w:rFonts w:ascii="Simplified Arabic" w:hAnsi="Simplified Arabic" w:cs="Simplified Arabic"/>
          <w:rtl/>
          <w:lang w:bidi="ar-IQ"/>
        </w:rPr>
        <w:t>9</w:t>
      </w:r>
      <w:r w:rsidRPr="00095775">
        <w:rPr>
          <w:rFonts w:ascii="Simplified Arabic" w:hAnsi="Simplified Arabic" w:cs="Simplified Arabic"/>
          <w:rtl/>
          <w:lang w:bidi="ar-IQ"/>
        </w:rPr>
        <w:t>) الميزان: 16: 40.</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w:t>
      </w:r>
      <w:r w:rsidR="004B62D6" w:rsidRPr="00095775">
        <w:rPr>
          <w:rFonts w:ascii="Simplified Arabic" w:hAnsi="Simplified Arabic" w:cs="Simplified Arabic"/>
          <w:rtl/>
          <w:lang w:bidi="ar-IQ"/>
        </w:rPr>
        <w:t>70</w:t>
      </w:r>
      <w:r w:rsidRPr="00095775">
        <w:rPr>
          <w:rFonts w:ascii="Simplified Arabic" w:hAnsi="Simplified Arabic" w:cs="Simplified Arabic"/>
          <w:rtl/>
          <w:lang w:bidi="ar-IQ"/>
        </w:rPr>
        <w:t>) الرحمن: 31.</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(7</w:t>
      </w:r>
      <w:r w:rsidR="004B62D6" w:rsidRPr="00095775">
        <w:rPr>
          <w:rFonts w:ascii="Simplified Arabic" w:hAnsi="Simplified Arabic" w:cs="Simplified Arabic"/>
          <w:rtl/>
          <w:lang w:bidi="ar-IQ"/>
        </w:rPr>
        <w:t>1</w:t>
      </w:r>
      <w:r w:rsidRPr="00095775">
        <w:rPr>
          <w:rFonts w:ascii="Simplified Arabic" w:hAnsi="Simplified Arabic" w:cs="Simplified Arabic"/>
          <w:rtl/>
          <w:lang w:bidi="ar-IQ"/>
        </w:rPr>
        <w:t>) الرحمن: 35.</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(7</w:t>
      </w:r>
      <w:r w:rsidR="004B62D6" w:rsidRPr="00095775">
        <w:rPr>
          <w:rFonts w:ascii="Simplified Arabic" w:hAnsi="Simplified Arabic" w:cs="Simplified Arabic"/>
          <w:rtl/>
          <w:lang w:bidi="ar-IQ"/>
        </w:rPr>
        <w:t>2</w:t>
      </w:r>
      <w:r w:rsidRPr="00095775">
        <w:rPr>
          <w:rFonts w:ascii="Simplified Arabic" w:hAnsi="Simplified Arabic" w:cs="Simplified Arabic"/>
          <w:rtl/>
          <w:lang w:bidi="ar-IQ"/>
        </w:rPr>
        <w:t xml:space="preserve">) الأمثل: </w:t>
      </w:r>
      <w:r w:rsidR="00CC41D2" w:rsidRPr="00095775">
        <w:rPr>
          <w:rFonts w:ascii="Simplified Arabic" w:hAnsi="Simplified Arabic" w:cs="Simplified Arabic"/>
          <w:rtl/>
          <w:lang w:bidi="ar-IQ"/>
        </w:rPr>
        <w:t>13</w:t>
      </w:r>
      <w:r w:rsidRPr="00095775">
        <w:rPr>
          <w:rFonts w:ascii="Simplified Arabic" w:hAnsi="Simplified Arabic" w:cs="Simplified Arabic"/>
          <w:rtl/>
          <w:lang w:bidi="ar-IQ"/>
        </w:rPr>
        <w:t>: 460.</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(7</w:t>
      </w:r>
      <w:r w:rsidR="004B62D6" w:rsidRPr="00095775">
        <w:rPr>
          <w:rFonts w:ascii="Simplified Arabic" w:hAnsi="Simplified Arabic" w:cs="Simplified Arabic"/>
          <w:rtl/>
          <w:lang w:bidi="ar-IQ"/>
        </w:rPr>
        <w:t>3</w:t>
      </w:r>
      <w:r w:rsidRPr="00095775">
        <w:rPr>
          <w:rFonts w:ascii="Simplified Arabic" w:hAnsi="Simplified Arabic" w:cs="Simplified Arabic"/>
          <w:rtl/>
          <w:lang w:bidi="ar-IQ"/>
        </w:rPr>
        <w:t xml:space="preserve">) </w:t>
      </w:r>
      <w:r w:rsidR="00F35940" w:rsidRPr="00095775">
        <w:rPr>
          <w:rFonts w:ascii="Simplified Arabic" w:hAnsi="Simplified Arabic" w:cs="Simplified Arabic"/>
          <w:rtl/>
          <w:lang w:bidi="ar-IQ"/>
        </w:rPr>
        <w:t xml:space="preserve">ينظر: </w:t>
      </w:r>
      <w:r w:rsidR="00CC41D2" w:rsidRPr="00095775">
        <w:rPr>
          <w:rFonts w:ascii="Simplified Arabic" w:hAnsi="Simplified Arabic" w:cs="Simplified Arabic"/>
          <w:rtl/>
          <w:lang w:bidi="ar-IQ"/>
        </w:rPr>
        <w:t xml:space="preserve">المصدر نفسه: </w:t>
      </w:r>
      <w:r w:rsidRPr="00095775">
        <w:rPr>
          <w:rFonts w:ascii="Simplified Arabic" w:hAnsi="Simplified Arabic" w:cs="Simplified Arabic"/>
          <w:rtl/>
          <w:lang w:bidi="ar-IQ"/>
        </w:rPr>
        <w:t>13: 461.</w:t>
      </w:r>
    </w:p>
    <w:p w:rsidR="00CB4C33" w:rsidRPr="00095775" w:rsidRDefault="00CB4C33" w:rsidP="00095775">
      <w:pPr>
        <w:spacing w:after="0" w:line="240" w:lineRule="auto"/>
        <w:rPr>
          <w:rFonts w:ascii="Simplified Arabic" w:hAnsi="Simplified Arabic" w:cs="Simplified Arabic"/>
          <w:rtl/>
          <w:lang w:bidi="ar-IQ"/>
        </w:rPr>
      </w:pPr>
      <w:r w:rsidRPr="00095775">
        <w:rPr>
          <w:rFonts w:ascii="Simplified Arabic" w:hAnsi="Simplified Arabic" w:cs="Simplified Arabic"/>
          <w:rtl/>
          <w:lang w:bidi="ar-IQ"/>
        </w:rPr>
        <w:t>(7</w:t>
      </w:r>
      <w:r w:rsidR="004B62D6" w:rsidRPr="00095775">
        <w:rPr>
          <w:rFonts w:ascii="Simplified Arabic" w:hAnsi="Simplified Arabic" w:cs="Simplified Arabic"/>
          <w:rtl/>
          <w:lang w:bidi="ar-IQ"/>
        </w:rPr>
        <w:t>4</w:t>
      </w:r>
      <w:r w:rsidRPr="00095775">
        <w:rPr>
          <w:rFonts w:ascii="Simplified Arabic" w:hAnsi="Simplified Arabic" w:cs="Simplified Arabic"/>
          <w:rtl/>
          <w:lang w:bidi="ar-IQ"/>
        </w:rPr>
        <w:t xml:space="preserve">) نفسه: </w:t>
      </w:r>
      <w:r w:rsidR="00CC41D2" w:rsidRPr="00095775">
        <w:rPr>
          <w:rFonts w:ascii="Simplified Arabic" w:hAnsi="Simplified Arabic" w:cs="Simplified Arabic"/>
          <w:rtl/>
          <w:lang w:bidi="ar-IQ"/>
        </w:rPr>
        <w:t>13</w:t>
      </w:r>
      <w:r w:rsidRPr="00095775">
        <w:rPr>
          <w:rFonts w:ascii="Simplified Arabic" w:hAnsi="Simplified Arabic" w:cs="Simplified Arabic"/>
          <w:rtl/>
          <w:lang w:bidi="ar-IQ"/>
        </w:rPr>
        <w:t>: 463.</w:t>
      </w:r>
    </w:p>
    <w:p w:rsidR="00CB4C33" w:rsidRPr="00B44589" w:rsidRDefault="00B44589" w:rsidP="00095775">
      <w:pPr>
        <w:bidi w:val="0"/>
        <w:jc w:val="right"/>
        <w:rPr>
          <w:rFonts w:ascii="Simplified Arabic" w:hAnsi="Simplified Arabic" w:cs="Simplified Arabic"/>
          <w:b/>
          <w:bCs/>
          <w:sz w:val="28"/>
          <w:szCs w:val="28"/>
          <w:rtl/>
          <w:lang w:bidi="ar-IQ"/>
        </w:rPr>
      </w:pPr>
      <w:r w:rsidRPr="00095775">
        <w:rPr>
          <w:rFonts w:ascii="Simplified Arabic" w:hAnsi="Simplified Arabic" w:cs="Simplified Arabic"/>
          <w:b/>
          <w:bCs/>
          <w:rtl/>
          <w:lang w:bidi="ar-IQ"/>
        </w:rPr>
        <w:br w:type="page"/>
      </w:r>
      <w:r w:rsidR="00CB4C33" w:rsidRPr="00B44589">
        <w:rPr>
          <w:rFonts w:ascii="Simplified Arabic" w:hAnsi="Simplified Arabic" w:cs="Simplified Arabic"/>
          <w:b/>
          <w:bCs/>
          <w:sz w:val="28"/>
          <w:szCs w:val="28"/>
          <w:rtl/>
          <w:lang w:bidi="ar-IQ"/>
        </w:rPr>
        <w:lastRenderedPageBreak/>
        <w:t>مصادر البحث</w:t>
      </w:r>
      <w:r w:rsidR="0059107C" w:rsidRPr="00B44589">
        <w:rPr>
          <w:rFonts w:ascii="Simplified Arabic" w:hAnsi="Simplified Arabic" w:cs="Simplified Arabic"/>
          <w:b/>
          <w:bCs/>
          <w:sz w:val="28"/>
          <w:szCs w:val="28"/>
          <w:rtl/>
          <w:lang w:bidi="ar-IQ"/>
        </w:rPr>
        <w:t>:</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القرآن الكريم</w:t>
      </w:r>
    </w:p>
    <w:p w:rsidR="00CB4C33" w:rsidRPr="00095775" w:rsidRDefault="00CB4C33" w:rsidP="00095775">
      <w:pPr>
        <w:pStyle w:val="a3"/>
        <w:numPr>
          <w:ilvl w:val="0"/>
          <w:numId w:val="1"/>
        </w:numPr>
        <w:spacing w:after="0" w:line="240" w:lineRule="auto"/>
        <w:jc w:val="both"/>
        <w:rPr>
          <w:rFonts w:ascii="Simplified Arabic" w:hAnsi="Simplified Arabic" w:cs="Simplified Arabic"/>
        </w:rPr>
      </w:pPr>
      <w:r w:rsidRPr="00095775">
        <w:rPr>
          <w:rFonts w:ascii="Simplified Arabic" w:hAnsi="Simplified Arabic" w:cs="Simplified Arabic"/>
          <w:rtl/>
          <w:lang w:bidi="ar-IQ"/>
        </w:rPr>
        <w:t>الاحتجاج</w:t>
      </w:r>
      <w:r w:rsidR="00CC41D2" w:rsidRPr="00095775">
        <w:rPr>
          <w:rFonts w:ascii="Simplified Arabic" w:hAnsi="Simplified Arabic" w:cs="Simplified Arabic"/>
          <w:rtl/>
          <w:lang w:bidi="ar-IQ"/>
        </w:rPr>
        <w:t xml:space="preserve">، </w:t>
      </w:r>
      <w:r w:rsidRPr="00095775">
        <w:rPr>
          <w:rFonts w:ascii="Simplified Arabic" w:hAnsi="Simplified Arabic" w:cs="Simplified Arabic"/>
          <w:rtl/>
          <w:lang w:bidi="ar-IQ"/>
        </w:rPr>
        <w:t>الشي</w:t>
      </w:r>
      <w:r w:rsidR="00CC41D2" w:rsidRPr="00095775">
        <w:rPr>
          <w:rFonts w:ascii="Simplified Arabic" w:hAnsi="Simplified Arabic" w:cs="Simplified Arabic"/>
          <w:rtl/>
          <w:lang w:bidi="ar-IQ"/>
        </w:rPr>
        <w:t>خ أبو منصور أحمد بن علي الطبرسي،</w:t>
      </w:r>
      <w:r w:rsidRPr="00095775">
        <w:rPr>
          <w:rFonts w:ascii="Simplified Arabic" w:hAnsi="Simplified Arabic" w:cs="Simplified Arabic"/>
          <w:rtl/>
          <w:lang w:bidi="ar-IQ"/>
        </w:rPr>
        <w:t xml:space="preserve"> </w:t>
      </w:r>
      <w:r w:rsidRPr="00095775">
        <w:rPr>
          <w:rFonts w:ascii="Simplified Arabic" w:hAnsi="Simplified Arabic" w:cs="Simplified Arabic"/>
          <w:rtl/>
        </w:rPr>
        <w:t>منشورات الشريف الرضي، إيران، ط1، 1380هـ .</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الأمثل في تفسير كتاب الله المنزل</w:t>
      </w:r>
      <w:r w:rsidR="00CC41D2" w:rsidRPr="00095775">
        <w:rPr>
          <w:rFonts w:ascii="Simplified Arabic" w:hAnsi="Simplified Arabic" w:cs="Simplified Arabic"/>
          <w:rtl/>
          <w:lang w:bidi="ar-IQ"/>
        </w:rPr>
        <w:t>، الشيخ ناصر مكارم الشيرازي،</w:t>
      </w:r>
      <w:r w:rsidRPr="00095775">
        <w:rPr>
          <w:rFonts w:ascii="Simplified Arabic" w:hAnsi="Simplified Arabic" w:cs="Simplified Arabic"/>
          <w:rtl/>
          <w:lang w:bidi="ar-IQ"/>
        </w:rPr>
        <w:t xml:space="preserve"> ط1 ، مدرسة الإمام علي (ع) للنشر ، إيران ، قم ،1426هـ .</w:t>
      </w:r>
    </w:p>
    <w:p w:rsidR="00CB4C33"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البرهان في تفسير القرآن، السيد هاشم البحراني،</w:t>
      </w:r>
      <w:r w:rsidR="00CB4C33" w:rsidRPr="00095775">
        <w:rPr>
          <w:rFonts w:ascii="Simplified Arabic" w:hAnsi="Simplified Arabic" w:cs="Simplified Arabic"/>
          <w:rtl/>
          <w:lang w:bidi="ar-IQ"/>
        </w:rPr>
        <w:t xml:space="preserve"> ط2 ، مؤسسة الأعلمي للمطبوعات ، بيروت لبنان ، 2006.</w:t>
      </w:r>
    </w:p>
    <w:p w:rsidR="00CB4C33"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التبيان في تفسير القرآن، أبو جعفر محمد بن الحسن الطوسي،</w:t>
      </w:r>
      <w:r w:rsidR="00CB4C33" w:rsidRPr="00095775">
        <w:rPr>
          <w:rFonts w:ascii="Simplified Arabic" w:hAnsi="Simplified Arabic" w:cs="Simplified Arabic"/>
          <w:rtl/>
          <w:lang w:bidi="ar-IQ"/>
        </w:rPr>
        <w:t xml:space="preserve"> ط1 ، دار إحياء التراث العربي ، بيروت ، لبنان (د.ت) .</w:t>
      </w:r>
    </w:p>
    <w:p w:rsidR="00CB4C33"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 xml:space="preserve"> تفسير العياشي، </w:t>
      </w:r>
      <w:r w:rsidR="00CB4C33" w:rsidRPr="00095775">
        <w:rPr>
          <w:rFonts w:ascii="Simplified Arabic" w:hAnsi="Simplified Arabic" w:cs="Simplified Arabic"/>
          <w:rtl/>
          <w:lang w:bidi="ar-IQ"/>
        </w:rPr>
        <w:t>أبو النصر محمد بن</w:t>
      </w:r>
      <w:r w:rsidRPr="00095775">
        <w:rPr>
          <w:rFonts w:ascii="Simplified Arabic" w:hAnsi="Simplified Arabic" w:cs="Simplified Arabic"/>
          <w:rtl/>
          <w:lang w:bidi="ar-IQ"/>
        </w:rPr>
        <w:t xml:space="preserve"> مسعود السلمي السمرقندي العياشي،</w:t>
      </w:r>
      <w:r w:rsidR="00CB4C33" w:rsidRPr="00095775">
        <w:rPr>
          <w:rFonts w:ascii="Simplified Arabic" w:hAnsi="Simplified Arabic" w:cs="Simplified Arabic"/>
          <w:rtl/>
          <w:lang w:bidi="ar-IQ"/>
        </w:rPr>
        <w:t xml:space="preserve"> ط1</w:t>
      </w:r>
      <w:r w:rsidRPr="00095775">
        <w:rPr>
          <w:rFonts w:ascii="Simplified Arabic" w:hAnsi="Simplified Arabic" w:cs="Simplified Arabic"/>
          <w:rtl/>
          <w:lang w:bidi="ar-IQ"/>
        </w:rPr>
        <w:t>،</w:t>
      </w:r>
      <w:r w:rsidR="00CB4C33" w:rsidRPr="00095775">
        <w:rPr>
          <w:rFonts w:ascii="Simplified Arabic" w:hAnsi="Simplified Arabic" w:cs="Simplified Arabic"/>
          <w:rtl/>
          <w:lang w:bidi="ar-IQ"/>
        </w:rPr>
        <w:t xml:space="preserve"> مؤسسة الأعلمي للمطبوعات ، 1991</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w:t>
      </w:r>
      <w:r w:rsidR="00CC41D2" w:rsidRPr="00095775">
        <w:rPr>
          <w:rFonts w:ascii="Simplified Arabic" w:hAnsi="Simplified Arabic" w:cs="Simplified Arabic"/>
          <w:rtl/>
          <w:lang w:bidi="ar-IQ"/>
        </w:rPr>
        <w:t>تناص في الخطاب النقدي والبلاغي، د. عبد القادر بقشي،</w:t>
      </w:r>
      <w:r w:rsidRPr="00095775">
        <w:rPr>
          <w:rFonts w:ascii="Simplified Arabic" w:hAnsi="Simplified Arabic" w:cs="Simplified Arabic"/>
          <w:rtl/>
          <w:lang w:bidi="ar-IQ"/>
        </w:rPr>
        <w:t xml:space="preserve"> ط1 ، أفريقيا الشرق ، المغرب ، 2007 .</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 xml:space="preserve">دراسات النص </w:t>
      </w:r>
      <w:r w:rsidR="00CC41D2" w:rsidRPr="00095775">
        <w:rPr>
          <w:rFonts w:ascii="Simplified Arabic" w:hAnsi="Simplified Arabic" w:cs="Simplified Arabic"/>
          <w:rtl/>
          <w:lang w:bidi="ar-IQ"/>
        </w:rPr>
        <w:t>والتناصية، د. محمد خير البقاعي،</w:t>
      </w:r>
      <w:r w:rsidRPr="00095775">
        <w:rPr>
          <w:rFonts w:ascii="Simplified Arabic" w:hAnsi="Simplified Arabic" w:cs="Simplified Arabic"/>
          <w:rtl/>
          <w:lang w:bidi="ar-IQ"/>
        </w:rPr>
        <w:t xml:space="preserve"> ط1 ، مركز الانماء الحضاري ، حلب ،سوريا ، 1998.</w:t>
      </w:r>
    </w:p>
    <w:p w:rsidR="00CB4C33" w:rsidRPr="00095775" w:rsidRDefault="00CC41D2" w:rsidP="00095775">
      <w:pPr>
        <w:pStyle w:val="a3"/>
        <w:numPr>
          <w:ilvl w:val="0"/>
          <w:numId w:val="1"/>
        </w:numPr>
        <w:spacing w:after="0" w:line="240" w:lineRule="auto"/>
        <w:jc w:val="both"/>
        <w:rPr>
          <w:rFonts w:ascii="Simplified Arabic" w:hAnsi="Simplified Arabic" w:cs="Simplified Arabic"/>
        </w:rPr>
      </w:pPr>
      <w:r w:rsidRPr="00095775">
        <w:rPr>
          <w:rFonts w:ascii="Simplified Arabic" w:hAnsi="Simplified Arabic" w:cs="Simplified Arabic"/>
          <w:rtl/>
          <w:lang w:bidi="ar-IQ"/>
        </w:rPr>
        <w:t>علم النص وبلاغة الخطاب، د. صلاح فضل</w:t>
      </w:r>
      <w:r w:rsidR="00CB4C33" w:rsidRPr="00095775">
        <w:rPr>
          <w:rFonts w:ascii="Simplified Arabic" w:hAnsi="Simplified Arabic" w:cs="Simplified Arabic"/>
          <w:rtl/>
          <w:lang w:bidi="ar-IQ"/>
        </w:rPr>
        <w:t xml:space="preserve"> </w:t>
      </w:r>
      <w:r w:rsidR="00CB4C33" w:rsidRPr="00095775">
        <w:rPr>
          <w:rFonts w:ascii="Simplified Arabic" w:hAnsi="Simplified Arabic" w:cs="Simplified Arabic"/>
          <w:rtl/>
        </w:rPr>
        <w:t>سلسلة عالم المعرفة الكويت، العدد 164، 1992.</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العم</w:t>
      </w:r>
      <w:r w:rsidR="00CC41D2" w:rsidRPr="00095775">
        <w:rPr>
          <w:rFonts w:ascii="Simplified Arabic" w:hAnsi="Simplified Arabic" w:cs="Simplified Arabic"/>
          <w:rtl/>
          <w:lang w:bidi="ar-IQ"/>
        </w:rPr>
        <w:t>دة في محاسن الشعر وآدابه ونقده، ابن رشيق القيروان،</w:t>
      </w:r>
      <w:r w:rsidRPr="00095775">
        <w:rPr>
          <w:rFonts w:ascii="Simplified Arabic" w:hAnsi="Simplified Arabic" w:cs="Simplified Arabic"/>
          <w:rtl/>
          <w:lang w:bidi="ar-IQ"/>
        </w:rPr>
        <w:t xml:space="preserve"> ط5 ،تح: د. محمد محيي الدين ، دار الجيل ، القاهرة ،1981.</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لطائف الإ</w:t>
      </w:r>
      <w:r w:rsidR="00CC41D2" w:rsidRPr="00095775">
        <w:rPr>
          <w:rFonts w:ascii="Simplified Arabic" w:hAnsi="Simplified Arabic" w:cs="Simplified Arabic"/>
          <w:rtl/>
          <w:lang w:bidi="ar-IQ"/>
        </w:rPr>
        <w:t>شارات تفسير صوفي للقرآن الكريم، عبد الكريم القشيري،</w:t>
      </w:r>
      <w:r w:rsidRPr="00095775">
        <w:rPr>
          <w:rFonts w:ascii="Simplified Arabic" w:hAnsi="Simplified Arabic" w:cs="Simplified Arabic"/>
          <w:rtl/>
          <w:lang w:bidi="ar-IQ"/>
        </w:rPr>
        <w:t xml:space="preserve"> ط1 ، تح د. إبراهيم بسيوني ، دار الكتاب العربي ، القاهرة ، (د.ت). </w:t>
      </w:r>
    </w:p>
    <w:p w:rsidR="00CB4C33"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 xml:space="preserve">مجمع البيان، </w:t>
      </w:r>
      <w:r w:rsidR="00CB4C33" w:rsidRPr="00095775">
        <w:rPr>
          <w:rFonts w:ascii="Simplified Arabic" w:hAnsi="Simplified Arabic" w:cs="Simplified Arabic"/>
          <w:rtl/>
          <w:lang w:bidi="ar-IQ"/>
        </w:rPr>
        <w:t>الشيخ</w:t>
      </w:r>
      <w:r w:rsidRPr="00095775">
        <w:rPr>
          <w:rFonts w:ascii="Simplified Arabic" w:hAnsi="Simplified Arabic" w:cs="Simplified Arabic"/>
          <w:rtl/>
          <w:lang w:bidi="ar-IQ"/>
        </w:rPr>
        <w:t xml:space="preserve"> أبو علي الفضل بن الحسن الطبرسي</w:t>
      </w:r>
      <w:r w:rsidR="00CB4C33" w:rsidRPr="00095775">
        <w:rPr>
          <w:rFonts w:ascii="Simplified Arabic" w:hAnsi="Simplified Arabic" w:cs="Simplified Arabic"/>
          <w:rtl/>
          <w:lang w:bidi="ar-IQ"/>
        </w:rPr>
        <w:t>،</w:t>
      </w:r>
      <w:r w:rsidRPr="00095775">
        <w:rPr>
          <w:rFonts w:ascii="Simplified Arabic" w:hAnsi="Simplified Arabic" w:cs="Simplified Arabic"/>
          <w:rtl/>
          <w:lang w:bidi="ar-IQ"/>
        </w:rPr>
        <w:t xml:space="preserve"> (د. ط)،</w:t>
      </w:r>
      <w:r w:rsidR="00CB4C33" w:rsidRPr="00095775">
        <w:rPr>
          <w:rFonts w:ascii="Simplified Arabic" w:hAnsi="Simplified Arabic" w:cs="Simplified Arabic"/>
          <w:rtl/>
          <w:lang w:bidi="ar-IQ"/>
        </w:rPr>
        <w:t xml:space="preserve"> دار العلوم للتحقيق والطباعة والنشر، بيروت لبنان ،2005.</w:t>
      </w:r>
    </w:p>
    <w:p w:rsidR="00CB4C33" w:rsidRPr="00095775" w:rsidRDefault="00CB4C33" w:rsidP="00095775">
      <w:pPr>
        <w:pStyle w:val="a3"/>
        <w:numPr>
          <w:ilvl w:val="0"/>
          <w:numId w:val="1"/>
        </w:numPr>
        <w:spacing w:after="0" w:line="240" w:lineRule="auto"/>
        <w:jc w:val="both"/>
        <w:rPr>
          <w:rFonts w:ascii="Simplified Arabic" w:hAnsi="Simplified Arabic" w:cs="Simplified Arabic"/>
        </w:rPr>
      </w:pPr>
      <w:r w:rsidRPr="00095775">
        <w:rPr>
          <w:rFonts w:ascii="Simplified Arabic" w:hAnsi="Simplified Arabic" w:cs="Simplified Arabic"/>
          <w:rtl/>
          <w:lang w:bidi="ar-IQ"/>
        </w:rPr>
        <w:t>المعا</w:t>
      </w:r>
      <w:r w:rsidR="00CC41D2" w:rsidRPr="00095775">
        <w:rPr>
          <w:rFonts w:ascii="Simplified Arabic" w:hAnsi="Simplified Arabic" w:cs="Simplified Arabic"/>
          <w:rtl/>
          <w:lang w:bidi="ar-IQ"/>
        </w:rPr>
        <w:t>يير النصية في القرآن الكريم، د. محمد أحمد عبد الراضي،</w:t>
      </w:r>
      <w:r w:rsidRPr="00095775">
        <w:rPr>
          <w:rFonts w:ascii="Simplified Arabic" w:hAnsi="Simplified Arabic" w:cs="Simplified Arabic"/>
          <w:rtl/>
        </w:rPr>
        <w:t xml:space="preserve"> ط1، مكتبة الثقافة الدينية، القاهرة، 2010.</w:t>
      </w:r>
      <w:r w:rsidRPr="00095775">
        <w:rPr>
          <w:rFonts w:ascii="Simplified Arabic" w:hAnsi="Simplified Arabic" w:cs="Simplified Arabic"/>
          <w:rtl/>
          <w:lang w:bidi="ar-IQ"/>
        </w:rPr>
        <w:t xml:space="preserve"> </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 xml:space="preserve">مفردات ألفاظ </w:t>
      </w:r>
      <w:r w:rsidR="00CC41D2" w:rsidRPr="00095775">
        <w:rPr>
          <w:rFonts w:ascii="Simplified Arabic" w:hAnsi="Simplified Arabic" w:cs="Simplified Arabic"/>
          <w:rtl/>
          <w:lang w:bidi="ar-IQ"/>
        </w:rPr>
        <w:t>القرآن الكريم، الراغب الاصفهاني،</w:t>
      </w:r>
      <w:r w:rsidRPr="00095775">
        <w:rPr>
          <w:rFonts w:ascii="Simplified Arabic" w:hAnsi="Simplified Arabic" w:cs="Simplified Arabic"/>
          <w:rtl/>
          <w:lang w:bidi="ar-IQ"/>
        </w:rPr>
        <w:t xml:space="preserve"> ط4 ، تح: صفوان عدنان ، دار القلم ،2009 . </w:t>
      </w:r>
    </w:p>
    <w:p w:rsidR="00CB4C33"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 xml:space="preserve">مواهب الرحمن في تفسير القرآن، </w:t>
      </w:r>
      <w:r w:rsidR="00CB4C33" w:rsidRPr="00095775">
        <w:rPr>
          <w:rFonts w:ascii="Simplified Arabic" w:hAnsi="Simplified Arabic" w:cs="Simplified Arabic"/>
          <w:rtl/>
          <w:lang w:bidi="ar-IQ"/>
        </w:rPr>
        <w:t>الس</w:t>
      </w:r>
      <w:r w:rsidRPr="00095775">
        <w:rPr>
          <w:rFonts w:ascii="Simplified Arabic" w:hAnsi="Simplified Arabic" w:cs="Simplified Arabic"/>
          <w:rtl/>
          <w:lang w:bidi="ar-IQ"/>
        </w:rPr>
        <w:t>يد عبد الأعلى الموسوي السبزواري،</w:t>
      </w:r>
      <w:r w:rsidR="00CB4C33" w:rsidRPr="00095775">
        <w:rPr>
          <w:rFonts w:ascii="Simplified Arabic" w:hAnsi="Simplified Arabic" w:cs="Simplified Arabic"/>
          <w:rtl/>
          <w:lang w:bidi="ar-IQ"/>
        </w:rPr>
        <w:t xml:space="preserve"> ط5 ، مطبعة نكين ، قم المقدسة إيران ، 2010.</w:t>
      </w:r>
    </w:p>
    <w:p w:rsidR="00CB4C33" w:rsidRPr="00095775" w:rsidRDefault="00CB4C33"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lastRenderedPageBreak/>
        <w:t>موسوعة الغدير في الكتاب والسنة وا</w:t>
      </w:r>
      <w:r w:rsidR="00CC41D2" w:rsidRPr="00095775">
        <w:rPr>
          <w:rFonts w:ascii="Simplified Arabic" w:hAnsi="Simplified Arabic" w:cs="Simplified Arabic"/>
          <w:rtl/>
          <w:lang w:bidi="ar-IQ"/>
        </w:rPr>
        <w:t>لأدب ثمرات الأسفار إلى الأقطار، الشيخ عبد الحسين الأميني،</w:t>
      </w:r>
      <w:r w:rsidRPr="00095775">
        <w:rPr>
          <w:rFonts w:ascii="Simplified Arabic" w:hAnsi="Simplified Arabic" w:cs="Simplified Arabic"/>
          <w:rtl/>
          <w:lang w:bidi="ar-IQ"/>
        </w:rPr>
        <w:t xml:space="preserve"> ط1، مؤسسة دائرة معارف الفقه الإسلامي ، إيران ، قم المقدسة ،2007. </w:t>
      </w:r>
    </w:p>
    <w:p w:rsidR="00095775"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الميزان في تفسير القرآن، السيد محمد حسين الطباطبائي،</w:t>
      </w:r>
      <w:r w:rsidR="00CB4C33" w:rsidRPr="00095775">
        <w:rPr>
          <w:rFonts w:ascii="Simplified Arabic" w:hAnsi="Simplified Arabic" w:cs="Simplified Arabic"/>
          <w:rtl/>
          <w:lang w:bidi="ar-IQ"/>
        </w:rPr>
        <w:t xml:space="preserve"> ط1 ، مؤسسة الأعلمي للمنشورات ، بيروت لبنان ، 1997.</w:t>
      </w:r>
    </w:p>
    <w:p w:rsidR="00095775" w:rsidRPr="00095775" w:rsidRDefault="00095775" w:rsidP="00095775">
      <w:pPr>
        <w:bidi w:val="0"/>
        <w:rPr>
          <w:rFonts w:ascii="Simplified Arabic" w:hAnsi="Simplified Arabic" w:cs="Simplified Arabic"/>
          <w:lang w:bidi="ar-IQ"/>
        </w:rPr>
      </w:pPr>
      <w:r w:rsidRPr="00095775">
        <w:rPr>
          <w:rFonts w:ascii="Simplified Arabic" w:hAnsi="Simplified Arabic" w:cs="Simplified Arabic"/>
          <w:lang w:bidi="ar-IQ"/>
        </w:rPr>
        <w:br w:type="page"/>
      </w:r>
    </w:p>
    <w:p w:rsidR="00CB4C33" w:rsidRPr="00095775" w:rsidRDefault="00CB4C33" w:rsidP="00095775">
      <w:pPr>
        <w:spacing w:after="0" w:line="240" w:lineRule="auto"/>
        <w:jc w:val="both"/>
        <w:rPr>
          <w:rFonts w:ascii="Simplified Arabic" w:hAnsi="Simplified Arabic" w:cs="Simplified Arabic"/>
          <w:b/>
          <w:bCs/>
          <w:rtl/>
          <w:lang w:bidi="ar-IQ"/>
        </w:rPr>
      </w:pPr>
      <w:r w:rsidRPr="00095775">
        <w:rPr>
          <w:rFonts w:ascii="Simplified Arabic" w:hAnsi="Simplified Arabic" w:cs="Simplified Arabic"/>
          <w:b/>
          <w:bCs/>
          <w:rtl/>
          <w:lang w:bidi="ar-IQ"/>
        </w:rPr>
        <w:lastRenderedPageBreak/>
        <w:t>الرسائل الجامعية:</w:t>
      </w:r>
    </w:p>
    <w:p w:rsidR="00502079" w:rsidRPr="00095775" w:rsidRDefault="00502079" w:rsidP="00095775">
      <w:pPr>
        <w:pStyle w:val="a3"/>
        <w:numPr>
          <w:ilvl w:val="0"/>
          <w:numId w:val="1"/>
        </w:numPr>
        <w:spacing w:after="0" w:line="240" w:lineRule="auto"/>
        <w:jc w:val="both"/>
        <w:rPr>
          <w:rFonts w:ascii="Simplified Arabic" w:hAnsi="Simplified Arabic" w:cs="Simplified Arabic"/>
          <w:rtl/>
          <w:lang w:bidi="ar-IQ"/>
        </w:rPr>
      </w:pPr>
      <w:r w:rsidRPr="00095775">
        <w:rPr>
          <w:rFonts w:ascii="Simplified Arabic" w:hAnsi="Simplified Arabic" w:cs="Simplified Arabic"/>
          <w:rtl/>
          <w:lang w:bidi="ar-IQ"/>
        </w:rPr>
        <w:t>استراتيجية التناص في تحليل الخطاب</w:t>
      </w:r>
      <w:r w:rsidR="00CC41D2" w:rsidRPr="00095775">
        <w:rPr>
          <w:rFonts w:ascii="Simplified Arabic" w:hAnsi="Simplified Arabic" w:cs="Simplified Arabic"/>
          <w:rtl/>
          <w:lang w:bidi="ar-IQ"/>
        </w:rPr>
        <w:t xml:space="preserve"> الشعري في النقد العربي القديم، إكرام بن سلامة،</w:t>
      </w:r>
      <w:r w:rsidRPr="00095775">
        <w:rPr>
          <w:rFonts w:ascii="Simplified Arabic" w:hAnsi="Simplified Arabic" w:cs="Simplified Arabic"/>
          <w:rtl/>
          <w:lang w:bidi="ar-IQ"/>
        </w:rPr>
        <w:t xml:space="preserve"> اطروحة دكتوراه ، كلية الآداب واللغات ، جامعة قسطنطينة ، 2014 . </w:t>
      </w:r>
    </w:p>
    <w:p w:rsidR="00502079" w:rsidRPr="00095775" w:rsidRDefault="00CC41D2" w:rsidP="00095775">
      <w:pPr>
        <w:pStyle w:val="a3"/>
        <w:numPr>
          <w:ilvl w:val="0"/>
          <w:numId w:val="1"/>
        </w:numPr>
        <w:spacing w:after="0" w:line="240" w:lineRule="auto"/>
        <w:jc w:val="both"/>
        <w:rPr>
          <w:rFonts w:ascii="Simplified Arabic" w:hAnsi="Simplified Arabic" w:cs="Simplified Arabic"/>
          <w:lang w:bidi="ar-IQ"/>
        </w:rPr>
      </w:pPr>
      <w:r w:rsidRPr="00095775">
        <w:rPr>
          <w:rFonts w:ascii="Simplified Arabic" w:hAnsi="Simplified Arabic" w:cs="Simplified Arabic"/>
          <w:rtl/>
          <w:lang w:bidi="ar-IQ"/>
        </w:rPr>
        <w:t>التناص الديني عند أبي العتاهية، حسين علي بشير،</w:t>
      </w:r>
      <w:r w:rsidR="00502079" w:rsidRPr="00095775">
        <w:rPr>
          <w:rFonts w:ascii="Simplified Arabic" w:hAnsi="Simplified Arabic" w:cs="Simplified Arabic"/>
          <w:rtl/>
          <w:lang w:bidi="ar-IQ"/>
        </w:rPr>
        <w:t xml:space="preserve"> رسالة ماجسيتر ، كلية الآداب ، الجامعة الإسلامية ، فلسطين ، 2014 .</w:t>
      </w:r>
    </w:p>
    <w:p w:rsidR="00502079" w:rsidRPr="00B44589" w:rsidRDefault="00502079" w:rsidP="00095775">
      <w:pPr>
        <w:pStyle w:val="a3"/>
        <w:numPr>
          <w:ilvl w:val="0"/>
          <w:numId w:val="1"/>
        </w:numPr>
        <w:spacing w:after="0" w:line="240" w:lineRule="auto"/>
        <w:jc w:val="both"/>
        <w:rPr>
          <w:rFonts w:ascii="Simplified Arabic" w:hAnsi="Simplified Arabic" w:cs="Simplified Arabic"/>
          <w:sz w:val="20"/>
          <w:szCs w:val="20"/>
          <w:lang w:bidi="ar-IQ"/>
        </w:rPr>
      </w:pPr>
      <w:r w:rsidRPr="00095775">
        <w:rPr>
          <w:rFonts w:ascii="Simplified Arabic" w:hAnsi="Simplified Arabic" w:cs="Simplified Arabic"/>
          <w:rtl/>
          <w:lang w:bidi="ar-IQ"/>
        </w:rPr>
        <w:t>الت</w:t>
      </w:r>
      <w:r w:rsidR="00CC41D2" w:rsidRPr="00095775">
        <w:rPr>
          <w:rFonts w:ascii="Simplified Arabic" w:hAnsi="Simplified Arabic" w:cs="Simplified Arabic"/>
          <w:rtl/>
          <w:lang w:bidi="ar-IQ"/>
        </w:rPr>
        <w:t>ناص في رواية الجازية والدراويش، وناسة صمادي،</w:t>
      </w:r>
      <w:r w:rsidRPr="00095775">
        <w:rPr>
          <w:rFonts w:ascii="Simplified Arabic" w:hAnsi="Simplified Arabic" w:cs="Simplified Arabic"/>
          <w:rtl/>
          <w:lang w:bidi="ar-IQ"/>
        </w:rPr>
        <w:t xml:space="preserve"> رسالة ماجستير ، كلية الآداب والعلوم الإنسانية ، جامعة الحاج لخضر باتنة</w:t>
      </w:r>
      <w:r w:rsidRPr="00B44589">
        <w:rPr>
          <w:rFonts w:ascii="Simplified Arabic" w:hAnsi="Simplified Arabic" w:cs="Simplified Arabic"/>
          <w:sz w:val="20"/>
          <w:szCs w:val="20"/>
          <w:rtl/>
          <w:lang w:bidi="ar-IQ"/>
        </w:rPr>
        <w:t xml:space="preserve"> ، الجزائر ،2003 .</w:t>
      </w:r>
    </w:p>
    <w:sectPr w:rsidR="00502079" w:rsidRPr="00B44589" w:rsidSect="00B44589">
      <w:headerReference w:type="default" r:id="rId9"/>
      <w:footerReference w:type="default" r:id="rId10"/>
      <w:pgSz w:w="10319" w:h="14571" w:code="13"/>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84" w:rsidRDefault="004E7B84" w:rsidP="00B44589">
      <w:pPr>
        <w:spacing w:after="0" w:line="240" w:lineRule="auto"/>
      </w:pPr>
      <w:r>
        <w:separator/>
      </w:r>
    </w:p>
  </w:endnote>
  <w:endnote w:type="continuationSeparator" w:id="0">
    <w:p w:rsidR="004E7B84" w:rsidRDefault="004E7B84" w:rsidP="00B4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hint="cs"/>
        <w:sz w:val="24"/>
        <w:szCs w:val="24"/>
        <w:rtl/>
        <w:lang w:bidi="ar-IQ"/>
      </w:rPr>
      <w:id w:val="743001173"/>
      <w:docPartObj>
        <w:docPartGallery w:val="Page Numbers (Bottom of Page)"/>
        <w:docPartUnique/>
      </w:docPartObj>
    </w:sdtPr>
    <w:sdtEndPr/>
    <w:sdtContent>
      <w:p w:rsidR="00B44589" w:rsidRDefault="00B44589">
        <w:pPr>
          <w:pStyle w:val="a5"/>
          <w:rPr>
            <w:rFonts w:ascii="Simplified Arabic" w:hAnsi="Simplified Arabic" w:cs="Simplified Arabic"/>
            <w:sz w:val="24"/>
            <w:szCs w:val="24"/>
            <w:lang w:bidi="ar-IQ"/>
          </w:rPr>
        </w:pPr>
      </w:p>
      <w:p w:rsidR="00B44589" w:rsidRDefault="00B4432C">
        <w:pPr>
          <w:pStyle w:val="a5"/>
          <w:rPr>
            <w:rFonts w:ascii="Simplified Arabic" w:hAnsi="Simplified Arabic" w:cs="Simplified Arabic"/>
            <w:sz w:val="24"/>
            <w:szCs w:val="24"/>
            <w:rtl/>
            <w:lang w:bidi="ar-IQ"/>
          </w:rPr>
        </w:pPr>
        <w:r>
          <w:rPr>
            <w:noProof/>
            <w:rtl/>
          </w:rPr>
          <w:pict>
            <v:group id="Group 87" o:spid="_x0000_s2053" style="position:absolute;left:0;text-align:left;margin-left:170.6pt;margin-top:1.3pt;width:33pt;height:25.35pt;z-index:251660288;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IxvrA9aBgAAdiEAAA4AAAAAAAAAAAAAAAAALgIAAGRycy9lMm9Eb2MueG1sUEsBAi0A&#10;FAAGAAgAAAAhAFWkYJXaAAAAAwEAAA8AAAAAAAAAAAAAAAAAtAgAAGRycy9kb3ducmV2LnhtbFBL&#10;BQYAAAAABAAEAPMAAAC7CQAAAAA=&#10;" o:allowincell="f">
              <v:shapetype id="_x0000_t4" coordsize="21600,21600" o:spt="4" path="m10800,l,10800,10800,21600,21600,10800xe">
                <v:stroke joinstyle="miter"/>
                <v:path gradientshapeok="t" o:connecttype="rect" textboxrect="5400,5400,16200,16200"/>
              </v:shapetype>
              <v:shape id="AutoShape 88" o:spid="_x0000_s205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B44589" w:rsidRPr="00B44589" w:rsidRDefault="00B44589">
                      <w:pPr>
                        <w:spacing w:after="0" w:line="240" w:lineRule="auto"/>
                        <w:jc w:val="center"/>
                        <w:rPr>
                          <w:color w:val="17365D" w:themeColor="text2" w:themeShade="BF"/>
                          <w:sz w:val="20"/>
                          <w:szCs w:val="20"/>
                        </w:rPr>
                      </w:pPr>
                      <w:r w:rsidRPr="00B44589">
                        <w:rPr>
                          <w:sz w:val="20"/>
                          <w:szCs w:val="20"/>
                        </w:rPr>
                        <w:fldChar w:fldCharType="begin"/>
                      </w:r>
                      <w:r w:rsidRPr="00B44589">
                        <w:rPr>
                          <w:sz w:val="20"/>
                          <w:szCs w:val="20"/>
                        </w:rPr>
                        <w:instrText xml:space="preserve"> PAGE   \* MERGEFORMAT </w:instrText>
                      </w:r>
                      <w:r w:rsidRPr="00B44589">
                        <w:rPr>
                          <w:sz w:val="20"/>
                          <w:szCs w:val="20"/>
                        </w:rPr>
                        <w:fldChar w:fldCharType="separate"/>
                      </w:r>
                      <w:r w:rsidR="00B4432C" w:rsidRPr="00B4432C">
                        <w:rPr>
                          <w:noProof/>
                          <w:color w:val="17365D" w:themeColor="text2" w:themeShade="BF"/>
                          <w:sz w:val="20"/>
                          <w:szCs w:val="20"/>
                          <w:rtl/>
                        </w:rPr>
                        <w:t>11</w:t>
                      </w:r>
                      <w:r w:rsidRPr="00B44589">
                        <w:rPr>
                          <w:noProof/>
                          <w:color w:val="17365D" w:themeColor="text2" w:themeShade="BF"/>
                          <w:sz w:val="20"/>
                          <w:szCs w:val="20"/>
                        </w:rPr>
                        <w:fldChar w:fldCharType="end"/>
                      </w:r>
                    </w:p>
                  </w:txbxContent>
                </v:textbox>
              </v:shape>
              <v:group id="Group 91" o:spid="_x0000_s205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8"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9"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84" w:rsidRDefault="004E7B84" w:rsidP="00B44589">
      <w:pPr>
        <w:spacing w:after="0" w:line="240" w:lineRule="auto"/>
      </w:pPr>
      <w:r>
        <w:separator/>
      </w:r>
    </w:p>
  </w:footnote>
  <w:footnote w:type="continuationSeparator" w:id="0">
    <w:p w:rsidR="004E7B84" w:rsidRDefault="004E7B84" w:rsidP="00B44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89" w:rsidRDefault="00B4432C">
    <w:pPr>
      <w:pStyle w:val="a4"/>
      <w:rPr>
        <w:rFonts w:ascii="Simplified Arabic" w:hAnsi="Simplified Arabic" w:cs="Simplified Arabic"/>
        <w:sz w:val="24"/>
        <w:szCs w:val="24"/>
        <w:rtl/>
        <w:lang w:bidi="ar-IQ"/>
      </w:rPr>
    </w:pPr>
    <w:r>
      <w:rPr>
        <w:rFonts w:ascii="Simplified Arabic" w:hAnsi="Simplified Arabic" w:cs="Simplified Arabic"/>
        <w:noProof/>
        <w:sz w:val="24"/>
        <w:szCs w:val="24"/>
        <w:rtl/>
      </w:rPr>
      <w:pict>
        <v:group id="Group 12" o:spid="_x0000_s2049" style="position:absolute;left:0;text-align:left;margin-left:-20.2pt;margin-top:7.6pt;width:431.95pt;height:62.9pt;z-index:251658240"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zuwMAACU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">
          <v:shapetype id="_x0000_t202" coordsize="21600,21600" o:spt="202" path="m,l,21600r21600,l21600,xe">
            <v:stroke joinstyle="miter"/>
            <v:path gradientshapeok="t" o:connecttype="rect"/>
          </v:shapetype>
          <v:shape id="Text Box 2" o:spid="_x0000_s2050"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B44589" w:rsidRPr="0046078D" w:rsidRDefault="00B44589" w:rsidP="00B44589">
                  <w:pPr>
                    <w:jc w:val="cente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2051"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B44589" w:rsidRDefault="00B44589" w:rsidP="00B44589">
                  <w:pPr>
                    <w:jc w:val="right"/>
                    <w:rPr>
                      <w:lang w:bidi="ar-IQ"/>
                    </w:rPr>
                  </w:pPr>
                  <w:r>
                    <w:rPr>
                      <w:noProof/>
                    </w:rPr>
                    <w:drawing>
                      <wp:inline distT="0" distB="0" distL="0" distR="0" wp14:anchorId="4D870B81" wp14:editId="50D11FFD">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2052"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B44589" w:rsidRPr="0046078D" w:rsidRDefault="00B44589" w:rsidP="00663C50">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sidR="00663C50">
                    <w:rPr>
                      <w:rFonts w:ascii="Simplified Arabic" w:hAnsi="Simplified Arabic" w:cs="Simplified Arabic" w:hint="cs"/>
                      <w:b/>
                      <w:bCs/>
                      <w:sz w:val="24"/>
                      <w:szCs w:val="24"/>
                      <w:rtl/>
                      <w:lang w:bidi="ar-IQ"/>
                    </w:rPr>
                    <w:t>الواحد والعشرون</w:t>
                  </w:r>
                </w:p>
              </w:txbxContent>
            </v:textbox>
          </v:shape>
        </v:group>
      </w:pict>
    </w:r>
  </w:p>
  <w:p w:rsidR="00B44589" w:rsidRDefault="00B44589">
    <w:pPr>
      <w:pStyle w:val="a4"/>
      <w:rPr>
        <w:rFonts w:ascii="Simplified Arabic" w:hAnsi="Simplified Arabic" w:cs="Simplified Arabic"/>
        <w:sz w:val="24"/>
        <w:szCs w:val="24"/>
        <w:rtl/>
        <w:lang w:bidi="ar-IQ"/>
      </w:rPr>
    </w:pPr>
  </w:p>
  <w:p w:rsidR="00B44589" w:rsidRPr="00B44589" w:rsidRDefault="00B44589" w:rsidP="00B44589">
    <w:pPr>
      <w:pStyle w:val="a4"/>
      <w:pBdr>
        <w:bottom w:val="single" w:sz="4" w:space="1" w:color="auto"/>
      </w:pBdr>
      <w:rPr>
        <w:rFonts w:ascii="Simplified Arabic" w:hAnsi="Simplified Arabic" w:cs="Simplified Arabic"/>
        <w:sz w:val="24"/>
        <w:szCs w:val="24"/>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6FBE"/>
    <w:multiLevelType w:val="hybridMultilevel"/>
    <w:tmpl w:val="B5C82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C5E2B"/>
    <w:rsid w:val="000008F1"/>
    <w:rsid w:val="00014FF8"/>
    <w:rsid w:val="0004464E"/>
    <w:rsid w:val="0007389E"/>
    <w:rsid w:val="00095775"/>
    <w:rsid w:val="000A1A17"/>
    <w:rsid w:val="000A462E"/>
    <w:rsid w:val="000A5137"/>
    <w:rsid w:val="000A756D"/>
    <w:rsid w:val="000C7335"/>
    <w:rsid w:val="000D731B"/>
    <w:rsid w:val="000F106C"/>
    <w:rsid w:val="000F6CC3"/>
    <w:rsid w:val="000F77FB"/>
    <w:rsid w:val="0010618F"/>
    <w:rsid w:val="00111E5C"/>
    <w:rsid w:val="00140BF1"/>
    <w:rsid w:val="00146A0B"/>
    <w:rsid w:val="001509F0"/>
    <w:rsid w:val="00157919"/>
    <w:rsid w:val="00167205"/>
    <w:rsid w:val="00193758"/>
    <w:rsid w:val="001A3421"/>
    <w:rsid w:val="001C5E2B"/>
    <w:rsid w:val="001D50E2"/>
    <w:rsid w:val="001D6E9F"/>
    <w:rsid w:val="001E04CA"/>
    <w:rsid w:val="001F2ED3"/>
    <w:rsid w:val="001F60D9"/>
    <w:rsid w:val="002048BD"/>
    <w:rsid w:val="00216C9F"/>
    <w:rsid w:val="00220AA8"/>
    <w:rsid w:val="00230E82"/>
    <w:rsid w:val="002676F4"/>
    <w:rsid w:val="002701E7"/>
    <w:rsid w:val="002A2F1D"/>
    <w:rsid w:val="002A47BE"/>
    <w:rsid w:val="002D3ABE"/>
    <w:rsid w:val="002F1CE6"/>
    <w:rsid w:val="00334934"/>
    <w:rsid w:val="003400FD"/>
    <w:rsid w:val="00345BF3"/>
    <w:rsid w:val="00366434"/>
    <w:rsid w:val="00375367"/>
    <w:rsid w:val="00392ECC"/>
    <w:rsid w:val="003B2E4D"/>
    <w:rsid w:val="003C5161"/>
    <w:rsid w:val="003E074D"/>
    <w:rsid w:val="003F2B4D"/>
    <w:rsid w:val="00413DB6"/>
    <w:rsid w:val="00426507"/>
    <w:rsid w:val="00437ED8"/>
    <w:rsid w:val="0044544E"/>
    <w:rsid w:val="0044659A"/>
    <w:rsid w:val="00484335"/>
    <w:rsid w:val="004B53E0"/>
    <w:rsid w:val="004B62D6"/>
    <w:rsid w:val="004B7A0E"/>
    <w:rsid w:val="004C0A1F"/>
    <w:rsid w:val="004C26C7"/>
    <w:rsid w:val="004D17EF"/>
    <w:rsid w:val="004E4264"/>
    <w:rsid w:val="004E7B84"/>
    <w:rsid w:val="004E7D9A"/>
    <w:rsid w:val="004F256E"/>
    <w:rsid w:val="004F44E1"/>
    <w:rsid w:val="00502079"/>
    <w:rsid w:val="00521AAB"/>
    <w:rsid w:val="005344C0"/>
    <w:rsid w:val="00545E82"/>
    <w:rsid w:val="00570CBD"/>
    <w:rsid w:val="0059107C"/>
    <w:rsid w:val="005B4FB3"/>
    <w:rsid w:val="005C1EBB"/>
    <w:rsid w:val="005D5BA7"/>
    <w:rsid w:val="005F267B"/>
    <w:rsid w:val="00605244"/>
    <w:rsid w:val="006118E1"/>
    <w:rsid w:val="00632448"/>
    <w:rsid w:val="00663C50"/>
    <w:rsid w:val="00673B35"/>
    <w:rsid w:val="006C6526"/>
    <w:rsid w:val="006E3155"/>
    <w:rsid w:val="00706C47"/>
    <w:rsid w:val="007145AB"/>
    <w:rsid w:val="00714D70"/>
    <w:rsid w:val="0072784A"/>
    <w:rsid w:val="00764574"/>
    <w:rsid w:val="00772EEA"/>
    <w:rsid w:val="00773AEB"/>
    <w:rsid w:val="0078052B"/>
    <w:rsid w:val="0078539B"/>
    <w:rsid w:val="00791ACE"/>
    <w:rsid w:val="007A2E9F"/>
    <w:rsid w:val="007A7975"/>
    <w:rsid w:val="007B79F2"/>
    <w:rsid w:val="007C4B48"/>
    <w:rsid w:val="007E1D6A"/>
    <w:rsid w:val="007E48CD"/>
    <w:rsid w:val="007F3A25"/>
    <w:rsid w:val="00804FF2"/>
    <w:rsid w:val="008143CA"/>
    <w:rsid w:val="008162CC"/>
    <w:rsid w:val="00822790"/>
    <w:rsid w:val="008245F0"/>
    <w:rsid w:val="008409F3"/>
    <w:rsid w:val="00844074"/>
    <w:rsid w:val="00865082"/>
    <w:rsid w:val="00894B76"/>
    <w:rsid w:val="008C1612"/>
    <w:rsid w:val="008C4BF2"/>
    <w:rsid w:val="008E0886"/>
    <w:rsid w:val="008E1BDC"/>
    <w:rsid w:val="008F00E1"/>
    <w:rsid w:val="008F18BE"/>
    <w:rsid w:val="0090563B"/>
    <w:rsid w:val="00954441"/>
    <w:rsid w:val="0097160A"/>
    <w:rsid w:val="00987F45"/>
    <w:rsid w:val="009C1E04"/>
    <w:rsid w:val="009C2783"/>
    <w:rsid w:val="009C532E"/>
    <w:rsid w:val="009D7910"/>
    <w:rsid w:val="009E0DD2"/>
    <w:rsid w:val="009F3A29"/>
    <w:rsid w:val="00A0415C"/>
    <w:rsid w:val="00A17D86"/>
    <w:rsid w:val="00A35760"/>
    <w:rsid w:val="00A41B03"/>
    <w:rsid w:val="00A450B5"/>
    <w:rsid w:val="00A95496"/>
    <w:rsid w:val="00AA2478"/>
    <w:rsid w:val="00AD13AD"/>
    <w:rsid w:val="00AE5615"/>
    <w:rsid w:val="00AF70CF"/>
    <w:rsid w:val="00B4432C"/>
    <w:rsid w:val="00B44589"/>
    <w:rsid w:val="00B6187C"/>
    <w:rsid w:val="00B75A9D"/>
    <w:rsid w:val="00BC6CE1"/>
    <w:rsid w:val="00BE0F23"/>
    <w:rsid w:val="00BE7805"/>
    <w:rsid w:val="00BF1CBE"/>
    <w:rsid w:val="00BF6E8A"/>
    <w:rsid w:val="00BF7003"/>
    <w:rsid w:val="00C03E9F"/>
    <w:rsid w:val="00C051EF"/>
    <w:rsid w:val="00C10443"/>
    <w:rsid w:val="00C413B9"/>
    <w:rsid w:val="00C449B0"/>
    <w:rsid w:val="00C74519"/>
    <w:rsid w:val="00C76FE3"/>
    <w:rsid w:val="00C93EFD"/>
    <w:rsid w:val="00C95601"/>
    <w:rsid w:val="00C9748C"/>
    <w:rsid w:val="00CA6F69"/>
    <w:rsid w:val="00CB26A5"/>
    <w:rsid w:val="00CB4C33"/>
    <w:rsid w:val="00CC41D2"/>
    <w:rsid w:val="00CE5746"/>
    <w:rsid w:val="00D218B6"/>
    <w:rsid w:val="00D45E24"/>
    <w:rsid w:val="00D71F5B"/>
    <w:rsid w:val="00DA003C"/>
    <w:rsid w:val="00DA4956"/>
    <w:rsid w:val="00DF3611"/>
    <w:rsid w:val="00E11A31"/>
    <w:rsid w:val="00E30744"/>
    <w:rsid w:val="00E309D4"/>
    <w:rsid w:val="00E44AE9"/>
    <w:rsid w:val="00E450D9"/>
    <w:rsid w:val="00E51E29"/>
    <w:rsid w:val="00E57DFF"/>
    <w:rsid w:val="00E6673D"/>
    <w:rsid w:val="00E830DE"/>
    <w:rsid w:val="00E91E2D"/>
    <w:rsid w:val="00EC2C54"/>
    <w:rsid w:val="00EE3238"/>
    <w:rsid w:val="00F150A4"/>
    <w:rsid w:val="00F35940"/>
    <w:rsid w:val="00F444C0"/>
    <w:rsid w:val="00F74332"/>
    <w:rsid w:val="00F87296"/>
    <w:rsid w:val="00FD52D5"/>
    <w:rsid w:val="00FF5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E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C9748C"/>
  </w:style>
  <w:style w:type="character" w:customStyle="1" w:styleId="tgc">
    <w:name w:val="_tgc"/>
    <w:basedOn w:val="a0"/>
    <w:rsid w:val="00C9748C"/>
  </w:style>
  <w:style w:type="paragraph" w:styleId="a3">
    <w:name w:val="List Paragraph"/>
    <w:basedOn w:val="a"/>
    <w:uiPriority w:val="34"/>
    <w:qFormat/>
    <w:rsid w:val="00CB4C33"/>
    <w:pPr>
      <w:ind w:left="720"/>
      <w:contextualSpacing/>
    </w:pPr>
  </w:style>
  <w:style w:type="character" w:styleId="Hyperlink">
    <w:name w:val="Hyperlink"/>
    <w:basedOn w:val="a0"/>
    <w:uiPriority w:val="99"/>
    <w:unhideWhenUsed/>
    <w:rsid w:val="0059107C"/>
    <w:rPr>
      <w:color w:val="0000FF" w:themeColor="hyperlink"/>
      <w:u w:val="single"/>
    </w:rPr>
  </w:style>
  <w:style w:type="paragraph" w:styleId="a4">
    <w:name w:val="header"/>
    <w:basedOn w:val="a"/>
    <w:link w:val="Char"/>
    <w:uiPriority w:val="99"/>
    <w:unhideWhenUsed/>
    <w:rsid w:val="00B44589"/>
    <w:pPr>
      <w:tabs>
        <w:tab w:val="center" w:pos="4153"/>
        <w:tab w:val="right" w:pos="8306"/>
      </w:tabs>
      <w:spacing w:after="0" w:line="240" w:lineRule="auto"/>
    </w:pPr>
  </w:style>
  <w:style w:type="character" w:customStyle="1" w:styleId="Char">
    <w:name w:val="رأس الصفحة Char"/>
    <w:basedOn w:val="a0"/>
    <w:link w:val="a4"/>
    <w:uiPriority w:val="99"/>
    <w:rsid w:val="00B44589"/>
  </w:style>
  <w:style w:type="paragraph" w:styleId="a5">
    <w:name w:val="footer"/>
    <w:basedOn w:val="a"/>
    <w:link w:val="Char0"/>
    <w:uiPriority w:val="99"/>
    <w:unhideWhenUsed/>
    <w:rsid w:val="00B44589"/>
    <w:pPr>
      <w:tabs>
        <w:tab w:val="center" w:pos="4153"/>
        <w:tab w:val="right" w:pos="8306"/>
      </w:tabs>
      <w:spacing w:after="0" w:line="240" w:lineRule="auto"/>
    </w:pPr>
  </w:style>
  <w:style w:type="character" w:customStyle="1" w:styleId="Char0">
    <w:name w:val="تذييل الصفحة Char"/>
    <w:basedOn w:val="a0"/>
    <w:link w:val="a5"/>
    <w:uiPriority w:val="99"/>
    <w:rsid w:val="00B44589"/>
  </w:style>
  <w:style w:type="paragraph" w:styleId="a6">
    <w:name w:val="Balloon Text"/>
    <w:basedOn w:val="a"/>
    <w:link w:val="Char1"/>
    <w:uiPriority w:val="99"/>
    <w:semiHidden/>
    <w:unhideWhenUsed/>
    <w:rsid w:val="00B4458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44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2C70A-38E5-49E2-A696-A5B3A716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22</Pages>
  <Words>4467</Words>
  <Characters>25462</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sumer</dc:creator>
  <cp:keywords/>
  <dc:description/>
  <cp:lastModifiedBy>DR.Ahmed Saker 2o1O</cp:lastModifiedBy>
  <cp:revision>48</cp:revision>
  <dcterms:created xsi:type="dcterms:W3CDTF">2015-08-17T22:24:00Z</dcterms:created>
  <dcterms:modified xsi:type="dcterms:W3CDTF">2015-12-27T05:45:00Z</dcterms:modified>
</cp:coreProperties>
</file>